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DC36" w14:textId="793D45B5" w:rsidR="0010591C" w:rsidRPr="00692283" w:rsidRDefault="0010591C" w:rsidP="0010591C">
      <w:pPr>
        <w:pStyle w:val="NoSpacing"/>
        <w:jc w:val="center"/>
        <w:rPr>
          <w:rFonts w:asciiTheme="minorHAnsi" w:hAnsiTheme="minorHAnsi"/>
          <w:b/>
          <w:bCs/>
          <w:sz w:val="24"/>
          <w:szCs w:val="24"/>
          <w:u w:val="single"/>
          <w:bdr w:val="none" w:sz="0" w:space="0" w:color="auto" w:frame="1"/>
        </w:rPr>
      </w:pPr>
      <w:r w:rsidRPr="00692283">
        <w:rPr>
          <w:rFonts w:asciiTheme="minorHAnsi" w:hAnsiTheme="minorHAnsi"/>
          <w:b/>
          <w:bCs/>
          <w:sz w:val="24"/>
          <w:szCs w:val="24"/>
        </w:rPr>
        <w:t>Private Security Services Advisory Board Candidates Bios June 13, 2024</w:t>
      </w:r>
    </w:p>
    <w:p w14:paraId="6568741C" w14:textId="77777777" w:rsidR="00B219AB" w:rsidRDefault="00B219AB" w:rsidP="00B219AB">
      <w:pPr>
        <w:pStyle w:val="Default"/>
        <w:jc w:val="center"/>
        <w:rPr>
          <w:rFonts w:asciiTheme="minorHAnsi" w:hAnsiTheme="minorHAnsi"/>
          <w:b/>
          <w:bCs/>
        </w:rPr>
      </w:pPr>
    </w:p>
    <w:p w14:paraId="7263F172" w14:textId="520A04D6" w:rsidR="00984455" w:rsidRPr="00692283" w:rsidRDefault="00984455" w:rsidP="00B219AB">
      <w:pPr>
        <w:pStyle w:val="Default"/>
        <w:jc w:val="center"/>
        <w:rPr>
          <w:rFonts w:asciiTheme="minorHAnsi" w:hAnsiTheme="minorHAnsi"/>
        </w:rPr>
      </w:pPr>
      <w:r w:rsidRPr="00692283">
        <w:rPr>
          <w:rFonts w:asciiTheme="minorHAnsi" w:hAnsiTheme="minorHAnsi"/>
          <w:b/>
          <w:bCs/>
        </w:rPr>
        <w:t xml:space="preserve">Law Enforcement Representative </w:t>
      </w:r>
      <w:r w:rsidR="00774D97" w:rsidRPr="00692283">
        <w:rPr>
          <w:rFonts w:asciiTheme="minorHAnsi" w:hAnsiTheme="minorHAnsi"/>
          <w:b/>
          <w:bCs/>
        </w:rPr>
        <w:t xml:space="preserve">(one vacancy, three </w:t>
      </w:r>
      <w:r w:rsidR="005B59CB" w:rsidRPr="00692283">
        <w:rPr>
          <w:rFonts w:asciiTheme="minorHAnsi" w:hAnsiTheme="minorHAnsi"/>
          <w:b/>
          <w:bCs/>
        </w:rPr>
        <w:t>candidates)</w:t>
      </w:r>
    </w:p>
    <w:p w14:paraId="298FD631" w14:textId="77777777" w:rsidR="00FC3152" w:rsidRDefault="00FC3152" w:rsidP="00984455">
      <w:pPr>
        <w:rPr>
          <w:color w:val="000000"/>
          <w:sz w:val="24"/>
          <w:szCs w:val="24"/>
        </w:rPr>
      </w:pPr>
    </w:p>
    <w:p w14:paraId="2783C4C3" w14:textId="68A9690F" w:rsidR="00B219AB" w:rsidRPr="00940103" w:rsidRDefault="00940103" w:rsidP="00984455">
      <w:pPr>
        <w:rPr>
          <w:b/>
          <w:bCs/>
          <w:sz w:val="24"/>
          <w:szCs w:val="24"/>
        </w:rPr>
      </w:pPr>
      <w:r w:rsidRPr="00940103">
        <w:rPr>
          <w:color w:val="000000"/>
          <w:sz w:val="24"/>
          <w:szCs w:val="24"/>
        </w:rPr>
        <w:t xml:space="preserve">The following nominees are presented to the Criminal Justice Services Board Nominations Committee for </w:t>
      </w:r>
      <w:r>
        <w:rPr>
          <w:color w:val="000000"/>
          <w:sz w:val="24"/>
          <w:szCs w:val="24"/>
        </w:rPr>
        <w:t>reappointment/</w:t>
      </w:r>
      <w:r w:rsidRPr="00940103">
        <w:rPr>
          <w:color w:val="000000"/>
          <w:sz w:val="24"/>
          <w:szCs w:val="24"/>
        </w:rPr>
        <w:t xml:space="preserve">appointment to the </w:t>
      </w:r>
      <w:r>
        <w:rPr>
          <w:color w:val="000000"/>
          <w:sz w:val="24"/>
          <w:szCs w:val="24"/>
        </w:rPr>
        <w:t>Private Security Services Advisory Board</w:t>
      </w:r>
      <w:r w:rsidR="00FC315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1DDE7F40" w14:textId="7DB518C2" w:rsidR="009D545B" w:rsidRPr="00692283" w:rsidRDefault="00984455" w:rsidP="00984455">
      <w:pPr>
        <w:rPr>
          <w:sz w:val="24"/>
          <w:szCs w:val="24"/>
        </w:rPr>
      </w:pPr>
      <w:r w:rsidRPr="00692283">
        <w:rPr>
          <w:b/>
          <w:bCs/>
          <w:sz w:val="24"/>
          <w:szCs w:val="24"/>
        </w:rPr>
        <w:t xml:space="preserve">Charles T. Proffitt </w:t>
      </w:r>
      <w:r w:rsidRPr="00692283">
        <w:rPr>
          <w:sz w:val="24"/>
          <w:szCs w:val="24"/>
        </w:rPr>
        <w:t>is the Chief of Police for the Remington Police Department. He is currently a member of the Virginia Association of Chiefs of Police where he serves on the Professional Image &amp; Ethics Committee. He is a Commonwealth of Virginia certified law enforcement officer; emergency medical dispatcher; Doppler traffic radar operator; emergency medical technician; and a level one firefighter. Mr. Proffitt is seeking reappointment.</w:t>
      </w:r>
    </w:p>
    <w:p w14:paraId="7BA2FCB1" w14:textId="205B0C4C" w:rsidR="007E3C34" w:rsidRPr="00692283" w:rsidRDefault="00356955" w:rsidP="00984455">
      <w:pPr>
        <w:rPr>
          <w:sz w:val="24"/>
          <w:szCs w:val="24"/>
        </w:rPr>
      </w:pPr>
      <w:r w:rsidRPr="00692283">
        <w:rPr>
          <w:b/>
          <w:bCs/>
          <w:sz w:val="24"/>
          <w:szCs w:val="24"/>
        </w:rPr>
        <w:t>Benjamin P. Rea</w:t>
      </w:r>
      <w:r w:rsidRPr="00692283">
        <w:rPr>
          <w:sz w:val="24"/>
          <w:szCs w:val="24"/>
        </w:rPr>
        <w:t xml:space="preserve"> </w:t>
      </w:r>
      <w:r w:rsidR="00703A02" w:rsidRPr="00692283">
        <w:rPr>
          <w:sz w:val="24"/>
          <w:szCs w:val="24"/>
        </w:rPr>
        <w:t>experience</w:t>
      </w:r>
      <w:r w:rsidR="00960533" w:rsidRPr="00692283">
        <w:rPr>
          <w:sz w:val="24"/>
          <w:szCs w:val="24"/>
        </w:rPr>
        <w:t xml:space="preserve"> involves 30 </w:t>
      </w:r>
      <w:r w:rsidR="0020238C" w:rsidRPr="00692283">
        <w:rPr>
          <w:sz w:val="24"/>
          <w:szCs w:val="24"/>
        </w:rPr>
        <w:t xml:space="preserve">of law enforcement.  He </w:t>
      </w:r>
      <w:r w:rsidR="007941E4" w:rsidRPr="00692283">
        <w:rPr>
          <w:sz w:val="24"/>
          <w:szCs w:val="24"/>
        </w:rPr>
        <w:t xml:space="preserve">is currently the Director of </w:t>
      </w:r>
      <w:r w:rsidR="00AD2D2B" w:rsidRPr="00692283">
        <w:rPr>
          <w:sz w:val="24"/>
          <w:szCs w:val="24"/>
        </w:rPr>
        <w:t xml:space="preserve">Piedmont Regional Justice </w:t>
      </w:r>
      <w:r w:rsidR="004C6B64" w:rsidRPr="00692283">
        <w:rPr>
          <w:sz w:val="24"/>
          <w:szCs w:val="24"/>
        </w:rPr>
        <w:t>Training</w:t>
      </w:r>
      <w:r w:rsidR="00AD2D2B" w:rsidRPr="00692283">
        <w:rPr>
          <w:sz w:val="24"/>
          <w:szCs w:val="24"/>
        </w:rPr>
        <w:t xml:space="preserve"> Academy (</w:t>
      </w:r>
      <w:r w:rsidR="004C6B64" w:rsidRPr="00692283">
        <w:rPr>
          <w:sz w:val="24"/>
          <w:szCs w:val="24"/>
        </w:rPr>
        <w:t>PRCJTA</w:t>
      </w:r>
      <w:r w:rsidR="00C02B69" w:rsidRPr="00692283">
        <w:rPr>
          <w:sz w:val="24"/>
          <w:szCs w:val="24"/>
        </w:rPr>
        <w:t>)</w:t>
      </w:r>
      <w:r w:rsidR="00A767E6" w:rsidRPr="00692283">
        <w:rPr>
          <w:sz w:val="24"/>
          <w:szCs w:val="24"/>
        </w:rPr>
        <w:t xml:space="preserve"> overseeing </w:t>
      </w:r>
      <w:r w:rsidR="0020238C" w:rsidRPr="00692283">
        <w:rPr>
          <w:sz w:val="24"/>
          <w:szCs w:val="24"/>
        </w:rPr>
        <w:t>t</w:t>
      </w:r>
      <w:r w:rsidR="00A767E6" w:rsidRPr="00692283">
        <w:rPr>
          <w:sz w:val="24"/>
          <w:szCs w:val="24"/>
        </w:rPr>
        <w:t xml:space="preserve">he day-to-day </w:t>
      </w:r>
      <w:r w:rsidR="0085599B" w:rsidRPr="00692283">
        <w:rPr>
          <w:sz w:val="24"/>
          <w:szCs w:val="24"/>
        </w:rPr>
        <w:t xml:space="preserve">operations of the academy. </w:t>
      </w:r>
      <w:r w:rsidR="003E2691" w:rsidRPr="00692283">
        <w:rPr>
          <w:sz w:val="24"/>
          <w:szCs w:val="24"/>
        </w:rPr>
        <w:t>During his tenure</w:t>
      </w:r>
      <w:r w:rsidR="002A20A3" w:rsidRPr="00692283">
        <w:rPr>
          <w:sz w:val="24"/>
          <w:szCs w:val="24"/>
        </w:rPr>
        <w:t xml:space="preserve">, he served in many different facets of the job. </w:t>
      </w:r>
    </w:p>
    <w:p w14:paraId="1ED9E7E2" w14:textId="7B86FA53" w:rsidR="0020238C" w:rsidRPr="00692283" w:rsidRDefault="0074124D" w:rsidP="00984455">
      <w:pPr>
        <w:rPr>
          <w:sz w:val="24"/>
          <w:szCs w:val="24"/>
        </w:rPr>
      </w:pPr>
      <w:proofErr w:type="spellStart"/>
      <w:r w:rsidRPr="00FC3152">
        <w:rPr>
          <w:b/>
          <w:bCs/>
          <w:sz w:val="24"/>
          <w:szCs w:val="24"/>
        </w:rPr>
        <w:t>Rovelle</w:t>
      </w:r>
      <w:proofErr w:type="spellEnd"/>
      <w:r w:rsidRPr="00FC3152">
        <w:rPr>
          <w:b/>
          <w:bCs/>
          <w:sz w:val="24"/>
          <w:szCs w:val="24"/>
        </w:rPr>
        <w:t xml:space="preserve"> C. Brown</w:t>
      </w:r>
      <w:r w:rsidRPr="00692283">
        <w:rPr>
          <w:sz w:val="24"/>
          <w:szCs w:val="24"/>
        </w:rPr>
        <w:t xml:space="preserve"> </w:t>
      </w:r>
      <w:r w:rsidR="00813914" w:rsidRPr="00692283">
        <w:rPr>
          <w:sz w:val="24"/>
          <w:szCs w:val="24"/>
        </w:rPr>
        <w:t>has an extensive background</w:t>
      </w:r>
      <w:r w:rsidR="00C31D86" w:rsidRPr="00692283">
        <w:rPr>
          <w:sz w:val="24"/>
          <w:szCs w:val="24"/>
        </w:rPr>
        <w:t xml:space="preserve"> in the field of criminal justice, in which he</w:t>
      </w:r>
      <w:r w:rsidR="009B2AE7" w:rsidRPr="00692283">
        <w:rPr>
          <w:sz w:val="24"/>
          <w:szCs w:val="24"/>
        </w:rPr>
        <w:t xml:space="preserve"> has a </w:t>
      </w:r>
      <w:r w:rsidR="00481D2D" w:rsidRPr="00692283">
        <w:rPr>
          <w:sz w:val="24"/>
          <w:szCs w:val="24"/>
        </w:rPr>
        <w:t>bachelor’s degree in criminal justice</w:t>
      </w:r>
      <w:r w:rsidR="006A5872" w:rsidRPr="00692283">
        <w:rPr>
          <w:sz w:val="24"/>
          <w:szCs w:val="24"/>
        </w:rPr>
        <w:t xml:space="preserve"> and a </w:t>
      </w:r>
      <w:r w:rsidR="00FC3152">
        <w:rPr>
          <w:sz w:val="24"/>
          <w:szCs w:val="24"/>
        </w:rPr>
        <w:t>m</w:t>
      </w:r>
      <w:r w:rsidR="00FC3152" w:rsidRPr="00692283">
        <w:rPr>
          <w:sz w:val="24"/>
          <w:szCs w:val="24"/>
        </w:rPr>
        <w:t xml:space="preserve">aster’s </w:t>
      </w:r>
      <w:r w:rsidR="00FC3152">
        <w:rPr>
          <w:sz w:val="24"/>
          <w:szCs w:val="24"/>
        </w:rPr>
        <w:t>d</w:t>
      </w:r>
      <w:r w:rsidR="00FC3152" w:rsidRPr="00692283">
        <w:rPr>
          <w:sz w:val="24"/>
          <w:szCs w:val="24"/>
        </w:rPr>
        <w:t>egree in administration of criminal justice</w:t>
      </w:r>
      <w:r w:rsidR="000A5AEC" w:rsidRPr="00692283">
        <w:rPr>
          <w:sz w:val="24"/>
          <w:szCs w:val="24"/>
        </w:rPr>
        <w:t xml:space="preserve">. </w:t>
      </w:r>
      <w:r w:rsidR="00A111D0" w:rsidRPr="00692283">
        <w:rPr>
          <w:sz w:val="24"/>
          <w:szCs w:val="24"/>
        </w:rPr>
        <w:t>Most recently he was appointed</w:t>
      </w:r>
      <w:r w:rsidR="00804A4C" w:rsidRPr="00692283">
        <w:rPr>
          <w:sz w:val="24"/>
          <w:szCs w:val="24"/>
        </w:rPr>
        <w:t xml:space="preserve"> </w:t>
      </w:r>
      <w:r w:rsidR="00A111D0" w:rsidRPr="00692283">
        <w:rPr>
          <w:sz w:val="24"/>
          <w:szCs w:val="24"/>
        </w:rPr>
        <w:t>by</w:t>
      </w:r>
      <w:r w:rsidR="00804A4C" w:rsidRPr="00692283">
        <w:rPr>
          <w:sz w:val="24"/>
          <w:szCs w:val="24"/>
        </w:rPr>
        <w:t xml:space="preserve"> the Governor of Virginia to ser</w:t>
      </w:r>
      <w:r w:rsidR="0080180F" w:rsidRPr="00692283">
        <w:rPr>
          <w:sz w:val="24"/>
          <w:szCs w:val="24"/>
        </w:rPr>
        <w:t xml:space="preserve">ve </w:t>
      </w:r>
      <w:r w:rsidR="00DB0A94" w:rsidRPr="00692283">
        <w:rPr>
          <w:sz w:val="24"/>
          <w:szCs w:val="24"/>
        </w:rPr>
        <w:t xml:space="preserve">on the Department of </w:t>
      </w:r>
      <w:r w:rsidR="001B22C5" w:rsidRPr="00692283">
        <w:rPr>
          <w:sz w:val="24"/>
          <w:szCs w:val="24"/>
        </w:rPr>
        <w:t>Wildlife Resources</w:t>
      </w:r>
      <w:r w:rsidR="00050B43" w:rsidRPr="00692283">
        <w:rPr>
          <w:sz w:val="24"/>
          <w:szCs w:val="24"/>
        </w:rPr>
        <w:t xml:space="preserve">, having the opportunity to serve </w:t>
      </w:r>
      <w:r w:rsidR="0080180F" w:rsidRPr="00692283">
        <w:rPr>
          <w:sz w:val="24"/>
          <w:szCs w:val="24"/>
        </w:rPr>
        <w:t xml:space="preserve">as the Chair for the </w:t>
      </w:r>
      <w:r w:rsidR="00A5333D" w:rsidRPr="00692283">
        <w:rPr>
          <w:sz w:val="24"/>
          <w:szCs w:val="24"/>
        </w:rPr>
        <w:t>L</w:t>
      </w:r>
      <w:r w:rsidR="0080180F" w:rsidRPr="00692283">
        <w:rPr>
          <w:sz w:val="24"/>
          <w:szCs w:val="24"/>
        </w:rPr>
        <w:t xml:space="preserve">aw </w:t>
      </w:r>
      <w:r w:rsidR="00A5333D" w:rsidRPr="00692283">
        <w:rPr>
          <w:sz w:val="24"/>
          <w:szCs w:val="24"/>
        </w:rPr>
        <w:t>E</w:t>
      </w:r>
      <w:r w:rsidR="0080180F" w:rsidRPr="00692283">
        <w:rPr>
          <w:sz w:val="24"/>
          <w:szCs w:val="24"/>
        </w:rPr>
        <w:t>nforcement</w:t>
      </w:r>
      <w:r w:rsidR="00A5333D" w:rsidRPr="00692283">
        <w:rPr>
          <w:sz w:val="24"/>
          <w:szCs w:val="24"/>
        </w:rPr>
        <w:t xml:space="preserve"> Committee</w:t>
      </w:r>
      <w:r w:rsidR="00050B43" w:rsidRPr="00692283">
        <w:rPr>
          <w:sz w:val="24"/>
          <w:szCs w:val="24"/>
        </w:rPr>
        <w:t>.</w:t>
      </w:r>
    </w:p>
    <w:sectPr w:rsidR="0020238C" w:rsidRPr="00692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55"/>
    <w:rsid w:val="00050B43"/>
    <w:rsid w:val="000A5AEC"/>
    <w:rsid w:val="0010591C"/>
    <w:rsid w:val="001B22C5"/>
    <w:rsid w:val="0020238C"/>
    <w:rsid w:val="002778B4"/>
    <w:rsid w:val="00294C8A"/>
    <w:rsid w:val="002A20A3"/>
    <w:rsid w:val="002C4430"/>
    <w:rsid w:val="00356955"/>
    <w:rsid w:val="00363D83"/>
    <w:rsid w:val="003E2691"/>
    <w:rsid w:val="00463BBB"/>
    <w:rsid w:val="00481D2D"/>
    <w:rsid w:val="004C54AA"/>
    <w:rsid w:val="004C6B64"/>
    <w:rsid w:val="005B59CB"/>
    <w:rsid w:val="00692283"/>
    <w:rsid w:val="006A5872"/>
    <w:rsid w:val="00703A02"/>
    <w:rsid w:val="0074124D"/>
    <w:rsid w:val="00747CA8"/>
    <w:rsid w:val="00774D97"/>
    <w:rsid w:val="007941E4"/>
    <w:rsid w:val="007A33C9"/>
    <w:rsid w:val="007E3C34"/>
    <w:rsid w:val="0080180F"/>
    <w:rsid w:val="00804A4C"/>
    <w:rsid w:val="00813914"/>
    <w:rsid w:val="0085599B"/>
    <w:rsid w:val="00884310"/>
    <w:rsid w:val="00940103"/>
    <w:rsid w:val="00960533"/>
    <w:rsid w:val="009756F9"/>
    <w:rsid w:val="00984455"/>
    <w:rsid w:val="009B2AE7"/>
    <w:rsid w:val="009D545B"/>
    <w:rsid w:val="00A111D0"/>
    <w:rsid w:val="00A5333D"/>
    <w:rsid w:val="00A767E6"/>
    <w:rsid w:val="00AD2D2B"/>
    <w:rsid w:val="00AE110D"/>
    <w:rsid w:val="00B219AB"/>
    <w:rsid w:val="00B50742"/>
    <w:rsid w:val="00BC04A5"/>
    <w:rsid w:val="00C02B69"/>
    <w:rsid w:val="00C114E4"/>
    <w:rsid w:val="00C31D86"/>
    <w:rsid w:val="00C43897"/>
    <w:rsid w:val="00D11FF9"/>
    <w:rsid w:val="00D80A25"/>
    <w:rsid w:val="00DB0A94"/>
    <w:rsid w:val="00E367F7"/>
    <w:rsid w:val="00F47160"/>
    <w:rsid w:val="00F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3D9B1"/>
  <w15:chartTrackingRefBased/>
  <w15:docId w15:val="{CE5AF962-AFD4-40A8-B100-C414EAAC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45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4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1059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Cardoza, Brenda (DCJS)</dc:creator>
  <cp:keywords/>
  <dc:description/>
  <cp:lastModifiedBy>Cardoza, Brenda (DCJS)</cp:lastModifiedBy>
  <cp:revision>2</cp:revision>
  <dcterms:created xsi:type="dcterms:W3CDTF">2024-06-06T22:22:00Z</dcterms:created>
  <dcterms:modified xsi:type="dcterms:W3CDTF">2024-06-06T22:22:00Z</dcterms:modified>
</cp:coreProperties>
</file>