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3B9A" w14:textId="77777777" w:rsidR="009413A0" w:rsidRPr="009413A0" w:rsidRDefault="009413A0" w:rsidP="009413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 w:rsidRPr="009413A0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Private Security Services Advisory Board (PSSAB)</w:t>
      </w:r>
      <w:r w:rsidRPr="009413A0"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br/>
        <w:t xml:space="preserve">Candidates Bios </w:t>
      </w:r>
    </w:p>
    <w:p w14:paraId="7AC57821" w14:textId="77777777" w:rsidR="009413A0" w:rsidRDefault="009413A0" w:rsidP="009413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9"/>
          <w:szCs w:val="29"/>
        </w:rPr>
      </w:pPr>
    </w:p>
    <w:p w14:paraId="049E8D7E" w14:textId="77777777" w:rsidR="009413A0" w:rsidRPr="009413A0" w:rsidRDefault="009413A0" w:rsidP="009413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413A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October 2023</w:t>
      </w:r>
    </w:p>
    <w:p w14:paraId="51A6C5DB" w14:textId="77777777" w:rsidR="009413A0" w:rsidRPr="009413A0" w:rsidRDefault="009413A0" w:rsidP="009413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6014D69" w14:textId="77777777" w:rsidR="009413A0" w:rsidRPr="009413A0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9"/>
          <w:szCs w:val="29"/>
        </w:rPr>
      </w:pPr>
    </w:p>
    <w:p w14:paraId="7B03695E" w14:textId="77777777" w:rsidR="009413A0" w:rsidRPr="009413A0" w:rsidRDefault="009413A0" w:rsidP="009413A0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 w:rsidRPr="009413A0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Law Enforcement Representative</w:t>
      </w:r>
    </w:p>
    <w:p w14:paraId="4CEE2C24" w14:textId="77777777" w:rsidR="009413A0" w:rsidRPr="009413A0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413A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Charles T. Proffitt </w:t>
      </w:r>
      <w:r w:rsidRPr="009413A0">
        <w:rPr>
          <w:rFonts w:ascii="Calibri" w:hAnsi="Calibri" w:cs="Calibri"/>
          <w:color w:val="000000"/>
          <w:kern w:val="0"/>
          <w:sz w:val="24"/>
          <w:szCs w:val="24"/>
        </w:rPr>
        <w:t xml:space="preserve">is the Chief of Police for the Remington Police Department. He is </w:t>
      </w:r>
      <w:proofErr w:type="gramStart"/>
      <w:r w:rsidRPr="009413A0">
        <w:rPr>
          <w:rFonts w:ascii="Calibri" w:hAnsi="Calibri" w:cs="Calibri"/>
          <w:color w:val="000000"/>
          <w:kern w:val="0"/>
          <w:sz w:val="24"/>
          <w:szCs w:val="24"/>
        </w:rPr>
        <w:t>currently</w:t>
      </w:r>
      <w:proofErr w:type="gramEnd"/>
    </w:p>
    <w:p w14:paraId="6820379E" w14:textId="77777777" w:rsidR="009413A0" w:rsidRPr="009413A0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413A0">
        <w:rPr>
          <w:rFonts w:ascii="Calibri" w:hAnsi="Calibri" w:cs="Calibri"/>
          <w:color w:val="000000"/>
          <w:kern w:val="0"/>
          <w:sz w:val="24"/>
          <w:szCs w:val="24"/>
        </w:rPr>
        <w:t>a member of the Virginia Association of Chiefs of Police where he serves on the Professional</w:t>
      </w:r>
    </w:p>
    <w:p w14:paraId="3702A0BC" w14:textId="77777777" w:rsidR="009413A0" w:rsidRPr="009536D6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413A0">
        <w:rPr>
          <w:rFonts w:ascii="Calibri" w:hAnsi="Calibri" w:cs="Calibri"/>
          <w:color w:val="000000"/>
          <w:kern w:val="0"/>
          <w:sz w:val="24"/>
          <w:szCs w:val="24"/>
        </w:rPr>
        <w:t xml:space="preserve">Image &amp; Ethics Committee. </w:t>
      </w:r>
      <w:r w:rsidRPr="009536D6">
        <w:rPr>
          <w:rFonts w:ascii="Calibri" w:hAnsi="Calibri" w:cs="Calibri"/>
          <w:color w:val="000000"/>
          <w:kern w:val="0"/>
          <w:sz w:val="24"/>
          <w:szCs w:val="24"/>
        </w:rPr>
        <w:t xml:space="preserve">He is a Commonwealth of Virginia certified law </w:t>
      </w:r>
      <w:proofErr w:type="gramStart"/>
      <w:r w:rsidRPr="009536D6">
        <w:rPr>
          <w:rFonts w:ascii="Calibri" w:hAnsi="Calibri" w:cs="Calibri"/>
          <w:color w:val="000000"/>
          <w:kern w:val="0"/>
          <w:sz w:val="24"/>
          <w:szCs w:val="24"/>
        </w:rPr>
        <w:t>enforcement</w:t>
      </w:r>
      <w:proofErr w:type="gramEnd"/>
    </w:p>
    <w:p w14:paraId="7ADD1B31" w14:textId="77777777" w:rsidR="009413A0" w:rsidRPr="009536D6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536D6">
        <w:rPr>
          <w:rFonts w:ascii="Calibri" w:hAnsi="Calibri" w:cs="Calibri"/>
          <w:color w:val="000000"/>
          <w:kern w:val="0"/>
          <w:sz w:val="24"/>
          <w:szCs w:val="24"/>
        </w:rPr>
        <w:t>officer; emergency medical dispatcher; Doppler traffic radar operator; emergency medical</w:t>
      </w:r>
    </w:p>
    <w:p w14:paraId="0F693146" w14:textId="0F649461" w:rsidR="009413A0" w:rsidRPr="009536D6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536D6">
        <w:rPr>
          <w:rFonts w:ascii="Calibri" w:hAnsi="Calibri" w:cs="Calibri"/>
          <w:color w:val="000000"/>
          <w:kern w:val="0"/>
          <w:sz w:val="24"/>
          <w:szCs w:val="24"/>
        </w:rPr>
        <w:t>technician; and a level one firefighter.</w:t>
      </w:r>
      <w:r w:rsidR="009536D6" w:rsidRPr="009536D6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9536D6" w:rsidRPr="009536D6">
        <w:rPr>
          <w:color w:val="000000"/>
          <w:sz w:val="24"/>
          <w:szCs w:val="24"/>
        </w:rPr>
        <w:t>This position must be filled with an individual who is currently serving in a Virginia police department and in good standing. Mr. Profitt is currently registered by the Virginia Department of Criminal Justice Services (DCJS) as a compliance agent. There are no records of administrative actions or sanctions by DCJS. Mr. Proffitt is in good standing.</w:t>
      </w:r>
    </w:p>
    <w:p w14:paraId="5193F151" w14:textId="77777777" w:rsidR="009413A0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39D94AE" w14:textId="77777777" w:rsidR="009413A0" w:rsidRPr="009413A0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413A0">
        <w:rPr>
          <w:rFonts w:ascii="Calibri" w:hAnsi="Calibri" w:cs="Calibri"/>
          <w:color w:val="000000"/>
          <w:kern w:val="0"/>
          <w:sz w:val="24"/>
          <w:szCs w:val="24"/>
        </w:rPr>
        <w:t>If approved, Chief Proffitt will serve a one-year term to the PSSAB beginning November 1, 2023.</w:t>
      </w:r>
    </w:p>
    <w:p w14:paraId="3F5DB266" w14:textId="77777777" w:rsidR="009413A0" w:rsidRPr="009413A0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891CF12" w14:textId="77777777" w:rsidR="009413A0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CC19B1D" w14:textId="77777777" w:rsidR="009413A0" w:rsidRPr="009413A0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A687C82" w14:textId="77777777" w:rsidR="009413A0" w:rsidRPr="009413A0" w:rsidRDefault="009413A0" w:rsidP="009413A0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 w:rsidRPr="009413A0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Special Conservator of the Peace Representative</w:t>
      </w:r>
    </w:p>
    <w:p w14:paraId="657D39F3" w14:textId="77777777" w:rsidR="009413A0" w:rsidRPr="009413A0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42424"/>
          <w:kern w:val="0"/>
          <w:sz w:val="24"/>
          <w:szCs w:val="24"/>
        </w:rPr>
      </w:pPr>
      <w:r w:rsidRPr="009413A0">
        <w:rPr>
          <w:rFonts w:ascii="Calibri" w:hAnsi="Calibri" w:cs="Calibri"/>
          <w:b/>
          <w:bCs/>
          <w:color w:val="242424"/>
          <w:kern w:val="0"/>
          <w:sz w:val="24"/>
          <w:szCs w:val="24"/>
        </w:rPr>
        <w:t xml:space="preserve">Purvis </w:t>
      </w:r>
      <w:proofErr w:type="spellStart"/>
      <w:r w:rsidRPr="009413A0">
        <w:rPr>
          <w:rFonts w:ascii="Calibri" w:hAnsi="Calibri" w:cs="Calibri"/>
          <w:b/>
          <w:bCs/>
          <w:color w:val="242424"/>
          <w:kern w:val="0"/>
          <w:sz w:val="24"/>
          <w:szCs w:val="24"/>
        </w:rPr>
        <w:t>Beanum</w:t>
      </w:r>
      <w:proofErr w:type="spellEnd"/>
      <w:r w:rsidRPr="009413A0">
        <w:rPr>
          <w:rFonts w:ascii="Calibri" w:hAnsi="Calibri" w:cs="Calibri"/>
          <w:b/>
          <w:bCs/>
          <w:color w:val="242424"/>
          <w:kern w:val="0"/>
          <w:sz w:val="24"/>
          <w:szCs w:val="24"/>
        </w:rPr>
        <w:t xml:space="preserve"> </w:t>
      </w:r>
      <w:r w:rsidRPr="009413A0">
        <w:rPr>
          <w:rFonts w:ascii="Calibri" w:hAnsi="Calibri" w:cs="Calibri"/>
          <w:color w:val="242424"/>
          <w:kern w:val="0"/>
          <w:sz w:val="24"/>
          <w:szCs w:val="24"/>
        </w:rPr>
        <w:t>is a registered Special Conservator of the Peace (SCOP) since 2004. He has</w:t>
      </w:r>
    </w:p>
    <w:p w14:paraId="10251E5C" w14:textId="77777777" w:rsidR="009413A0" w:rsidRPr="009536D6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42424"/>
          <w:kern w:val="0"/>
          <w:sz w:val="24"/>
          <w:szCs w:val="24"/>
        </w:rPr>
      </w:pPr>
      <w:r w:rsidRPr="009413A0">
        <w:rPr>
          <w:rFonts w:ascii="Calibri" w:hAnsi="Calibri" w:cs="Calibri"/>
          <w:color w:val="242424"/>
          <w:kern w:val="0"/>
          <w:sz w:val="24"/>
          <w:szCs w:val="24"/>
        </w:rPr>
        <w:t xml:space="preserve">forty-six years of </w:t>
      </w:r>
      <w:r w:rsidRPr="009536D6">
        <w:rPr>
          <w:rFonts w:ascii="Calibri" w:hAnsi="Calibri" w:cs="Calibri"/>
          <w:color w:val="242424"/>
          <w:kern w:val="0"/>
          <w:sz w:val="24"/>
          <w:szCs w:val="24"/>
        </w:rPr>
        <w:t>experience in public safety, and more than thirty years of management</w:t>
      </w:r>
    </w:p>
    <w:p w14:paraId="7B0A654B" w14:textId="77777777" w:rsidR="009413A0" w:rsidRPr="009536D6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42424"/>
          <w:kern w:val="0"/>
          <w:sz w:val="24"/>
          <w:szCs w:val="24"/>
        </w:rPr>
      </w:pPr>
      <w:r w:rsidRPr="009536D6">
        <w:rPr>
          <w:rFonts w:ascii="Calibri" w:hAnsi="Calibri" w:cs="Calibri"/>
          <w:color w:val="242424"/>
          <w:kern w:val="0"/>
          <w:sz w:val="24"/>
          <w:szCs w:val="24"/>
        </w:rPr>
        <w:t>experience. He is seeking appointment to the PSSAB as the Special Conservator of the Peace.</w:t>
      </w:r>
    </w:p>
    <w:p w14:paraId="58DCDF16" w14:textId="77777777" w:rsidR="009413A0" w:rsidRPr="009536D6" w:rsidRDefault="009413A0" w:rsidP="0094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42424"/>
          <w:kern w:val="0"/>
          <w:sz w:val="24"/>
          <w:szCs w:val="24"/>
        </w:rPr>
      </w:pPr>
      <w:r w:rsidRPr="009536D6">
        <w:rPr>
          <w:rFonts w:ascii="Calibri" w:hAnsi="Calibri" w:cs="Calibri"/>
          <w:color w:val="242424"/>
          <w:kern w:val="0"/>
          <w:sz w:val="24"/>
          <w:szCs w:val="24"/>
        </w:rPr>
        <w:t>Well versed in DCJS ’regulations as they pertain to private security services, with a particular</w:t>
      </w:r>
    </w:p>
    <w:p w14:paraId="2C673E1D" w14:textId="676A1C3B" w:rsidR="009413A0" w:rsidRPr="009536D6" w:rsidRDefault="009413A0" w:rsidP="009413A0">
      <w:pPr>
        <w:spacing w:after="0" w:line="240" w:lineRule="auto"/>
        <w:rPr>
          <w:rFonts w:ascii="Calibri" w:hAnsi="Calibri" w:cs="Calibri"/>
          <w:color w:val="242424"/>
          <w:kern w:val="0"/>
          <w:sz w:val="24"/>
          <w:szCs w:val="24"/>
        </w:rPr>
      </w:pPr>
      <w:r w:rsidRPr="009536D6">
        <w:rPr>
          <w:rFonts w:ascii="Calibri" w:hAnsi="Calibri" w:cs="Calibri"/>
          <w:color w:val="242424"/>
          <w:kern w:val="0"/>
          <w:sz w:val="24"/>
          <w:szCs w:val="24"/>
        </w:rPr>
        <w:t>focus on the SCOP program.</w:t>
      </w:r>
      <w:r w:rsidR="009536D6" w:rsidRPr="009536D6">
        <w:rPr>
          <w:rFonts w:ascii="Calibri" w:hAnsi="Calibri" w:cs="Calibri"/>
          <w:color w:val="242424"/>
          <w:kern w:val="0"/>
          <w:sz w:val="24"/>
          <w:szCs w:val="24"/>
        </w:rPr>
        <w:t xml:space="preserve"> </w:t>
      </w:r>
      <w:r w:rsidR="009536D6" w:rsidRPr="009536D6">
        <w:rPr>
          <w:color w:val="000000"/>
          <w:sz w:val="24"/>
          <w:szCs w:val="24"/>
        </w:rPr>
        <w:t xml:space="preserve">This position must be filled with an individual who is currently registered in the SCOP </w:t>
      </w:r>
      <w:r w:rsidR="004F0A11" w:rsidRPr="009536D6">
        <w:rPr>
          <w:color w:val="000000"/>
          <w:sz w:val="24"/>
          <w:szCs w:val="24"/>
        </w:rPr>
        <w:t>program,</w:t>
      </w:r>
      <w:r w:rsidR="009536D6" w:rsidRPr="009536D6">
        <w:rPr>
          <w:color w:val="000000"/>
          <w:sz w:val="24"/>
          <w:szCs w:val="24"/>
        </w:rPr>
        <w:t xml:space="preserve"> and in good standing. There are no records of administrative actions or sanctions by DCJS. Mr. </w:t>
      </w:r>
      <w:proofErr w:type="spellStart"/>
      <w:r w:rsidR="009536D6" w:rsidRPr="009536D6">
        <w:rPr>
          <w:color w:val="000000"/>
          <w:sz w:val="24"/>
          <w:szCs w:val="24"/>
        </w:rPr>
        <w:t>Beanum</w:t>
      </w:r>
      <w:proofErr w:type="spellEnd"/>
      <w:r w:rsidR="009536D6" w:rsidRPr="009536D6">
        <w:rPr>
          <w:color w:val="000000"/>
          <w:sz w:val="24"/>
          <w:szCs w:val="24"/>
        </w:rPr>
        <w:t xml:space="preserve"> is in good standing.</w:t>
      </w:r>
    </w:p>
    <w:p w14:paraId="0FC6A053" w14:textId="77777777" w:rsidR="009413A0" w:rsidRDefault="009413A0" w:rsidP="009413A0">
      <w:pPr>
        <w:spacing w:after="0" w:line="240" w:lineRule="auto"/>
        <w:rPr>
          <w:rFonts w:ascii="Calibri" w:hAnsi="Calibri" w:cs="Calibri"/>
          <w:color w:val="242424"/>
          <w:kern w:val="0"/>
          <w:sz w:val="24"/>
          <w:szCs w:val="24"/>
        </w:rPr>
      </w:pPr>
    </w:p>
    <w:p w14:paraId="5201560F" w14:textId="77777777" w:rsidR="009413A0" w:rsidRPr="009413A0" w:rsidRDefault="009413A0" w:rsidP="009413A0">
      <w:pPr>
        <w:spacing w:after="0" w:line="240" w:lineRule="auto"/>
        <w:rPr>
          <w:rFonts w:ascii="Calibri" w:hAnsi="Calibri" w:cs="Calibri"/>
          <w:color w:val="242424"/>
          <w:kern w:val="0"/>
          <w:sz w:val="24"/>
          <w:szCs w:val="24"/>
        </w:rPr>
      </w:pPr>
      <w:r w:rsidRPr="009413A0">
        <w:rPr>
          <w:rFonts w:ascii="Calibri" w:hAnsi="Calibri" w:cs="Calibri"/>
          <w:color w:val="000000"/>
          <w:kern w:val="0"/>
          <w:sz w:val="24"/>
          <w:szCs w:val="24"/>
        </w:rPr>
        <w:t xml:space="preserve">If approved, Mr. </w:t>
      </w:r>
      <w:proofErr w:type="spellStart"/>
      <w:r w:rsidRPr="009413A0">
        <w:rPr>
          <w:rFonts w:ascii="Calibri" w:hAnsi="Calibri" w:cs="Calibri"/>
          <w:color w:val="000000"/>
          <w:kern w:val="0"/>
          <w:sz w:val="24"/>
          <w:szCs w:val="24"/>
        </w:rPr>
        <w:t>Beanum</w:t>
      </w:r>
      <w:proofErr w:type="spellEnd"/>
      <w:r w:rsidRPr="009413A0">
        <w:rPr>
          <w:rFonts w:ascii="Calibri" w:hAnsi="Calibri" w:cs="Calibri"/>
          <w:color w:val="000000"/>
          <w:kern w:val="0"/>
          <w:sz w:val="24"/>
          <w:szCs w:val="24"/>
        </w:rPr>
        <w:t xml:space="preserve"> will serve a one-year term to the PSSAB beginning November 1, 2023.</w:t>
      </w:r>
    </w:p>
    <w:p w14:paraId="184F6959" w14:textId="77777777" w:rsidR="009413A0" w:rsidRDefault="009413A0" w:rsidP="009413A0">
      <w:pPr>
        <w:rPr>
          <w:rFonts w:ascii="Calibri" w:hAnsi="Calibri" w:cs="Calibri"/>
        </w:rPr>
      </w:pPr>
    </w:p>
    <w:p w14:paraId="39894463" w14:textId="77777777" w:rsidR="009413A0" w:rsidRDefault="009413A0">
      <w:pPr>
        <w:rPr>
          <w:rFonts w:ascii="Calibri" w:hAnsi="Calibri" w:cs="Calibri"/>
        </w:rPr>
      </w:pPr>
    </w:p>
    <w:sectPr w:rsidR="009413A0" w:rsidSect="004B0FE3">
      <w:pgSz w:w="12240" w:h="15840" w:code="1"/>
      <w:pgMar w:top="1440" w:right="1440" w:bottom="1440" w:left="1440" w:header="720" w:footer="720" w:gutter="0"/>
      <w:paperSrc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A0"/>
    <w:rsid w:val="00111E28"/>
    <w:rsid w:val="00116328"/>
    <w:rsid w:val="001F4C4A"/>
    <w:rsid w:val="00331411"/>
    <w:rsid w:val="0047694F"/>
    <w:rsid w:val="004B0FE3"/>
    <w:rsid w:val="004F0A11"/>
    <w:rsid w:val="005656F0"/>
    <w:rsid w:val="00747BE4"/>
    <w:rsid w:val="009413A0"/>
    <w:rsid w:val="009536D6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40E9"/>
  <w15:chartTrackingRefBased/>
  <w15:docId w15:val="{8B02C9A9-1397-4977-9DAE-A2DA122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1458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Hyman, Laureen (DCJS)</dc:creator>
  <cp:keywords/>
  <dc:description/>
  <cp:lastModifiedBy>Hyman, Laureen (DCJS)</cp:lastModifiedBy>
  <cp:revision>2</cp:revision>
  <cp:lastPrinted>2023-10-04T15:54:00Z</cp:lastPrinted>
  <dcterms:created xsi:type="dcterms:W3CDTF">2023-10-02T20:39:00Z</dcterms:created>
  <dcterms:modified xsi:type="dcterms:W3CDTF">2023-10-04T15:54:00Z</dcterms:modified>
</cp:coreProperties>
</file>