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77A18" w:rsidR="00050483" w:rsidP="4CC99C0C" w:rsidRDefault="00AA0B24" w14:paraId="3AFF0380" w14:textId="27F75371">
      <w:pPr>
        <w:spacing w:after="0" w:line="240" w:lineRule="auto"/>
        <w:ind w:right="-180"/>
        <w:jc w:val="center"/>
        <w:rPr>
          <w:rFonts w:ascii="Cambria" w:hAnsi="Cambria" w:eastAsia="Cambria" w:cs="Cambria"/>
          <w:b/>
          <w:bCs/>
          <w:smallCaps/>
          <w:color w:val="4472C4" w:themeColor="accent1"/>
          <w:sz w:val="72"/>
          <w:szCs w:val="72"/>
        </w:rPr>
      </w:pPr>
      <w:r w:rsidRPr="4CC99C0C">
        <w:rPr>
          <w:rFonts w:ascii="Cambria" w:hAnsi="Cambria" w:eastAsia="Cambria" w:cs="Cambria"/>
          <w:b/>
          <w:bCs/>
          <w:smallCaps/>
          <w:color w:val="4472C4" w:themeColor="accent1"/>
          <w:sz w:val="72"/>
          <w:szCs w:val="72"/>
        </w:rPr>
        <w:t>BE SAFE VIRGINIA</w:t>
      </w:r>
    </w:p>
    <w:p w:rsidRPr="002D0CC5" w:rsidR="00DE7BE0" w:rsidP="1A99AC8D" w:rsidRDefault="005A2694" w14:paraId="0F22A339" w14:textId="4D43EFE9">
      <w:pPr>
        <w:spacing w:after="0" w:line="240" w:lineRule="auto"/>
        <w:jc w:val="center"/>
        <w:rPr>
          <w:rFonts w:ascii="Cambria" w:hAnsi="Cambria" w:eastAsia="Cambria" w:cs="Cambria"/>
          <w:b/>
          <w:bCs/>
          <w:smallCaps/>
          <w:color w:val="4472C4" w:themeColor="accent1"/>
          <w:sz w:val="40"/>
          <w:szCs w:val="40"/>
        </w:rPr>
      </w:pPr>
      <w:r>
        <w:rPr>
          <w:noProof/>
        </w:rPr>
        <w:drawing>
          <wp:inline distT="0" distB="0" distL="0" distR="0" wp14:anchorId="51132811" wp14:editId="1EE08714">
            <wp:extent cx="1228725" cy="1228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inline>
        </w:drawing>
      </w:r>
    </w:p>
    <w:p w:rsidR="00050483" w:rsidP="00EE557B" w:rsidRDefault="005A2694" w14:paraId="09211804" w14:textId="3DFF965B">
      <w:pPr>
        <w:spacing w:after="0" w:line="240" w:lineRule="auto"/>
        <w:jc w:val="center"/>
        <w:rPr>
          <w:rFonts w:ascii="Cambria" w:hAnsi="Cambria" w:eastAsia="Cambria" w:cs="Cambria"/>
          <w:b/>
          <w:bCs/>
          <w:smallCaps/>
          <w:color w:val="2F5496" w:themeColor="accent1" w:themeShade="BF"/>
          <w:sz w:val="32"/>
          <w:szCs w:val="32"/>
        </w:rPr>
      </w:pPr>
      <w:r w:rsidRPr="37D27AE1">
        <w:rPr>
          <w:rFonts w:ascii="Cambria" w:hAnsi="Cambria" w:eastAsia="Cambria" w:cs="Cambria"/>
          <w:b/>
          <w:bCs/>
          <w:smallCaps/>
          <w:color w:val="2F5496" w:themeColor="accent1" w:themeShade="BF"/>
          <w:sz w:val="32"/>
          <w:szCs w:val="32"/>
        </w:rPr>
        <w:t>OVERVIEW</w:t>
      </w:r>
    </w:p>
    <w:p w:rsidRPr="005A2694" w:rsidR="00B534A9" w:rsidP="00EE557B" w:rsidRDefault="00B534A9" w14:paraId="02D4FAD2" w14:textId="77777777">
      <w:pPr>
        <w:spacing w:after="0" w:line="240" w:lineRule="auto"/>
        <w:jc w:val="center"/>
        <w:rPr>
          <w:rFonts w:ascii="Quattrocento Sans" w:hAnsi="Quattrocento Sans" w:eastAsia="Quattrocento Sans" w:cs="Quattrocento Sans"/>
          <w:smallCaps/>
          <w:sz w:val="32"/>
          <w:szCs w:val="32"/>
        </w:rPr>
      </w:pPr>
    </w:p>
    <w:p w:rsidR="00050483" w:rsidRDefault="00AA0B24" w14:paraId="55A312F1" w14:textId="77777777">
      <w:pPr>
        <w:spacing w:after="0" w:line="240" w:lineRule="auto"/>
        <w:rPr>
          <w:rFonts w:ascii="Cambria" w:hAnsi="Cambria" w:eastAsia="Cambria" w:cs="Cambria"/>
          <w:sz w:val="24"/>
          <w:szCs w:val="24"/>
        </w:rPr>
      </w:pPr>
      <w:r>
        <w:rPr>
          <w:rFonts w:ascii="Cambria" w:hAnsi="Cambria" w:eastAsia="Cambria" w:cs="Cambria"/>
          <w:color w:val="000000"/>
          <w:sz w:val="24"/>
          <w:szCs w:val="24"/>
          <w:highlight w:val="white"/>
        </w:rPr>
        <w:t xml:space="preserve">Be Safe Virginia is a program focused on educating students Pre-Kindergarten through Fifth Grade in Virginia’s Public Schools about public health and safety topics </w:t>
      </w:r>
      <w:r>
        <w:rPr>
          <w:rFonts w:ascii="Cambria" w:hAnsi="Cambria" w:eastAsia="Cambria" w:cs="Cambria"/>
          <w:sz w:val="24"/>
          <w:szCs w:val="24"/>
        </w:rPr>
        <w:t xml:space="preserve">in an age-appropriate manner. Themes range in scope from students learning about the role of community helpers, how to stay safe on the school bus, in a car and online, as well as understanding the impact of bullying. </w:t>
      </w:r>
    </w:p>
    <w:p w:rsidR="00050483" w:rsidRDefault="00050483" w14:paraId="6C1A77F2" w14:textId="77777777">
      <w:pPr>
        <w:spacing w:after="0" w:line="240" w:lineRule="auto"/>
        <w:rPr>
          <w:rFonts w:ascii="Cambria" w:hAnsi="Cambria" w:eastAsia="Cambria" w:cs="Cambria"/>
          <w:sz w:val="24"/>
          <w:szCs w:val="24"/>
        </w:rPr>
      </w:pPr>
    </w:p>
    <w:p w:rsidR="37D27AE1" w:rsidP="428C6AEF" w:rsidRDefault="00AA0B24" w14:paraId="5257B7EE" w14:textId="3BEED263">
      <w:pPr>
        <w:spacing w:after="0" w:line="240" w:lineRule="auto"/>
        <w:rPr>
          <w:rFonts w:ascii="Arial" w:hAnsi="Arial" w:eastAsia="Arial" w:cs="Arial"/>
          <w:sz w:val="12"/>
          <w:szCs w:val="12"/>
        </w:rPr>
      </w:pPr>
      <w:r w:rsidRPr="1A99AC8D">
        <w:rPr>
          <w:rFonts w:ascii="Cambria" w:hAnsi="Cambria" w:eastAsia="Cambria" w:cs="Cambria"/>
          <w:color w:val="000000" w:themeColor="text1"/>
          <w:sz w:val="24"/>
          <w:szCs w:val="24"/>
          <w:highlight w:val="white"/>
        </w:rPr>
        <w:t>The program is taught primarily by non-sworn and uniformed child safety officers in Virginia elementary schools familiar to the students at that school.  Lessons and materials were developed by licensed teachers and Early Childhood specialists.  All lessons correlate to the Virginia Standards of Learning. </w:t>
      </w:r>
    </w:p>
    <w:p w:rsidR="1A99AC8D" w:rsidP="1A99AC8D" w:rsidRDefault="1A99AC8D" w14:paraId="12A635AA" w14:textId="655B6AEF">
      <w:pPr>
        <w:spacing w:after="0" w:line="240" w:lineRule="auto"/>
        <w:jc w:val="center"/>
        <w:rPr>
          <w:rFonts w:ascii="Cambria" w:hAnsi="Cambria" w:eastAsia="Cambria" w:cs="Cambria"/>
          <w:b/>
          <w:bCs/>
          <w:sz w:val="24"/>
          <w:szCs w:val="24"/>
        </w:rPr>
      </w:pPr>
    </w:p>
    <w:p w:rsidR="005A2694" w:rsidP="1A99AC8D" w:rsidRDefault="005A2694" w14:paraId="7B77BD7E" w14:textId="77777777">
      <w:pPr>
        <w:spacing w:after="0" w:line="240" w:lineRule="auto"/>
        <w:jc w:val="center"/>
        <w:rPr>
          <w:rFonts w:ascii="Cambria" w:hAnsi="Cambria" w:eastAsia="Cambria" w:cs="Cambria"/>
          <w:b/>
          <w:bCs/>
          <w:sz w:val="24"/>
          <w:szCs w:val="24"/>
        </w:rPr>
      </w:pPr>
      <w:r w:rsidRPr="1A99AC8D">
        <w:rPr>
          <w:rFonts w:ascii="Cambria" w:hAnsi="Cambria" w:eastAsia="Cambria" w:cs="Cambria"/>
          <w:b/>
          <w:bCs/>
          <w:sz w:val="24"/>
          <w:szCs w:val="24"/>
        </w:rPr>
        <w:t>Topics by Grade</w:t>
      </w:r>
    </w:p>
    <w:p w:rsidR="005A2694" w:rsidP="1A99AC8D" w:rsidRDefault="005A2694" w14:paraId="5E1C2316" w14:textId="706B18CE">
      <w:pPr>
        <w:spacing w:after="0" w:line="240" w:lineRule="auto"/>
        <w:jc w:val="center"/>
        <w:rPr>
          <w:rFonts w:ascii="Cambria" w:hAnsi="Cambria" w:eastAsia="Cambria" w:cs="Cambria"/>
          <w:sz w:val="24"/>
          <w:szCs w:val="24"/>
        </w:rPr>
      </w:pPr>
    </w:p>
    <w:p w:rsidR="00F45A5E" w:rsidP="00B534A9" w:rsidRDefault="0E9E5D7B" w14:paraId="0424D556" w14:textId="58D9F135">
      <w:pPr>
        <w:spacing w:after="0" w:line="240" w:lineRule="auto"/>
        <w:jc w:val="center"/>
        <w:rPr>
          <w:rFonts w:ascii="Cambria" w:hAnsi="Cambria" w:eastAsia="Cambria" w:cs="Cambria"/>
          <w:sz w:val="24"/>
          <w:szCs w:val="24"/>
        </w:rPr>
      </w:pPr>
      <w:r w:rsidRPr="1A99AC8D">
        <w:rPr>
          <w:rFonts w:ascii="Cambria" w:hAnsi="Cambria" w:eastAsia="Cambria" w:cs="Cambria"/>
          <w:sz w:val="24"/>
          <w:szCs w:val="24"/>
        </w:rPr>
        <w:t>Grade Level Be Safe Virginia Crosswalk</w:t>
      </w:r>
    </w:p>
    <w:p w:rsidRPr="00B534A9" w:rsidR="00B534A9" w:rsidP="00B534A9" w:rsidRDefault="00B534A9" w14:paraId="7B4107FB" w14:textId="77777777">
      <w:pPr>
        <w:spacing w:after="0" w:line="240" w:lineRule="auto"/>
        <w:jc w:val="center"/>
        <w:rPr>
          <w:rFonts w:ascii="Cambria" w:hAnsi="Cambria" w:eastAsia="Cambria" w:cs="Cambria"/>
          <w:sz w:val="24"/>
          <w:szCs w:val="24"/>
        </w:rPr>
      </w:pPr>
    </w:p>
    <w:p w:rsidRPr="005A2694" w:rsidR="00050483" w:rsidP="2C9FC0EE" w:rsidRDefault="24537C9A" w14:paraId="3B38B043" w14:textId="0E6ED727">
      <w:pPr>
        <w:pStyle w:val="Normal"/>
        <w:spacing w:after="0" w:line="240" w:lineRule="auto"/>
        <w:jc w:val="center"/>
      </w:pPr>
      <w:r w:rsidR="6F086E5B">
        <w:drawing>
          <wp:inline wp14:editId="6D334EAB" wp14:anchorId="30C0E38F">
            <wp:extent cx="6525734" cy="3879114"/>
            <wp:effectExtent l="0" t="0" r="0" b="0"/>
            <wp:docPr id="1706483662" name="" title=""/>
            <wp:cNvGraphicFramePr>
              <a:graphicFrameLocks noChangeAspect="1"/>
            </wp:cNvGraphicFramePr>
            <a:graphic>
              <a:graphicData uri="http://schemas.openxmlformats.org/drawingml/2006/picture">
                <pic:pic>
                  <pic:nvPicPr>
                    <pic:cNvPr id="0" name=""/>
                    <pic:cNvPicPr/>
                  </pic:nvPicPr>
                  <pic:blipFill>
                    <a:blip r:embed="Raa2761be7a1b43bd">
                      <a:extLst>
                        <a:ext xmlns:a="http://schemas.openxmlformats.org/drawingml/2006/main" uri="{28A0092B-C50C-407E-A947-70E740481C1C}">
                          <a14:useLocalDpi val="0"/>
                        </a:ext>
                      </a:extLst>
                    </a:blip>
                    <a:stretch>
                      <a:fillRect/>
                    </a:stretch>
                  </pic:blipFill>
                  <pic:spPr>
                    <a:xfrm>
                      <a:off x="0" y="0"/>
                      <a:ext cx="6525734" cy="3879114"/>
                    </a:xfrm>
                    <a:prstGeom prst="rect">
                      <a:avLst/>
                    </a:prstGeom>
                  </pic:spPr>
                </pic:pic>
              </a:graphicData>
            </a:graphic>
          </wp:inline>
        </w:drawing>
      </w:r>
    </w:p>
    <w:p w:rsidR="2C9FC0EE" w:rsidP="2C9FC0EE" w:rsidRDefault="2C9FC0EE" w14:paraId="68A100A4" w14:textId="4BB444B7">
      <w:pPr>
        <w:spacing w:after="0" w:line="240" w:lineRule="auto"/>
        <w:ind w:left="2160" w:firstLine="720"/>
        <w:rPr>
          <w:rFonts w:ascii="Cambria" w:hAnsi="Cambria" w:eastAsia="Cambria" w:cs="Cambria"/>
          <w:b w:val="1"/>
          <w:bCs w:val="1"/>
          <w:sz w:val="48"/>
          <w:szCs w:val="48"/>
        </w:rPr>
      </w:pPr>
    </w:p>
    <w:p w:rsidRPr="005A2694" w:rsidR="00050483" w:rsidP="37D27AE1" w:rsidRDefault="00AA0B24" w14:paraId="5A2FC719" w14:textId="0C96F078">
      <w:pPr>
        <w:spacing w:after="0" w:line="240" w:lineRule="auto"/>
        <w:ind w:left="2160" w:firstLine="720"/>
        <w:rPr>
          <w:rFonts w:ascii="Quattrocento Sans" w:hAnsi="Quattrocento Sans" w:eastAsia="Quattrocento Sans" w:cs="Quattrocento Sans"/>
          <w:sz w:val="48"/>
          <w:szCs w:val="48"/>
        </w:rPr>
      </w:pPr>
      <w:r w:rsidRPr="37D27AE1">
        <w:rPr>
          <w:rFonts w:ascii="Cambria" w:hAnsi="Cambria" w:eastAsia="Cambria" w:cs="Cambria"/>
          <w:b/>
          <w:bCs/>
          <w:sz w:val="48"/>
          <w:szCs w:val="48"/>
        </w:rPr>
        <w:t>Additional Resources:</w:t>
      </w:r>
      <w:r w:rsidRPr="37D27AE1">
        <w:rPr>
          <w:rFonts w:ascii="Cambria" w:hAnsi="Cambria" w:eastAsia="Cambria" w:cs="Cambria"/>
          <w:sz w:val="48"/>
          <w:szCs w:val="48"/>
        </w:rPr>
        <w:t> </w:t>
      </w:r>
    </w:p>
    <w:p w:rsidR="00050483" w:rsidRDefault="00AA0B24" w14:paraId="75F60051" w14:textId="77777777">
      <w:pPr>
        <w:spacing w:after="0" w:line="240" w:lineRule="auto"/>
        <w:jc w:val="center"/>
        <w:rPr>
          <w:rFonts w:ascii="Quattrocento Sans" w:hAnsi="Quattrocento Sans" w:eastAsia="Quattrocento Sans" w:cs="Quattrocento Sans"/>
          <w:sz w:val="16"/>
          <w:szCs w:val="16"/>
        </w:rPr>
      </w:pPr>
      <w:r>
        <w:rPr>
          <w:rFonts w:ascii="Cambria" w:hAnsi="Cambria" w:eastAsia="Cambria" w:cs="Cambria"/>
        </w:rPr>
        <w:t>If you have questions or would like additional information about a particular topic, please contact your student’s school counselor or principal.  Please find the following list of additional resources related to school safety.</w:t>
      </w:r>
    </w:p>
    <w:p w:rsidR="00050483" w:rsidRDefault="00050483" w14:paraId="79771563" w14:textId="77777777">
      <w:pPr>
        <w:spacing w:after="0" w:line="240" w:lineRule="auto"/>
        <w:rPr>
          <w:rFonts w:ascii="Arial" w:hAnsi="Arial" w:eastAsia="Arial" w:cs="Arial"/>
        </w:rPr>
      </w:pPr>
    </w:p>
    <w:p w:rsidR="00050483" w:rsidRDefault="00AA0B24" w14:paraId="687C81CE" w14:textId="77777777">
      <w:pPr>
        <w:spacing w:after="0" w:line="276" w:lineRule="auto"/>
        <w:jc w:val="center"/>
        <w:rPr>
          <w:rFonts w:ascii="Cambria" w:hAnsi="Cambria" w:eastAsia="Cambria" w:cs="Cambria"/>
          <w:sz w:val="32"/>
          <w:szCs w:val="32"/>
        </w:rPr>
      </w:pPr>
      <w:r>
        <w:rPr>
          <w:rFonts w:ascii="Cambria" w:hAnsi="Cambria" w:eastAsia="Cambria" w:cs="Cambria"/>
          <w:b/>
          <w:sz w:val="32"/>
          <w:szCs w:val="32"/>
        </w:rPr>
        <w:t>Pre-Kindergarten</w:t>
      </w:r>
      <w:r>
        <w:rPr>
          <w:rFonts w:ascii="Cambria" w:hAnsi="Cambria" w:eastAsia="Cambria" w:cs="Cambria"/>
          <w:sz w:val="32"/>
          <w:szCs w:val="32"/>
        </w:rPr>
        <w:t> </w:t>
      </w:r>
    </w:p>
    <w:p w:rsidR="00050483" w:rsidRDefault="00577EF7" w14:paraId="2EAF78FB" w14:textId="1AEDBD52">
      <w:pPr>
        <w:spacing w:after="0" w:line="276" w:lineRule="auto"/>
        <w:jc w:val="center"/>
      </w:pPr>
      <w:hyperlink r:id="rId12">
        <w:r w:rsidRPr="0668130E" w:rsidR="00AA0B24">
          <w:rPr>
            <w:rFonts w:ascii="Cambria" w:hAnsi="Cambria" w:eastAsia="Cambria" w:cs="Cambria"/>
            <w:u w:val="single"/>
          </w:rPr>
          <w:t>General Safety</w:t>
        </w:r>
      </w:hyperlink>
    </w:p>
    <w:p w:rsidR="00050483" w:rsidRDefault="00577EF7" w14:paraId="7E4F2679" w14:textId="07F02390">
      <w:pPr>
        <w:spacing w:after="0" w:line="276" w:lineRule="auto"/>
        <w:jc w:val="center"/>
      </w:pPr>
      <w:hyperlink r:id="rId13">
        <w:r w:rsidRPr="0668130E" w:rsidR="00AA0B24">
          <w:rPr>
            <w:rFonts w:ascii="Cambria" w:hAnsi="Cambria" w:eastAsia="Cambria" w:cs="Cambria"/>
            <w:u w:val="single"/>
          </w:rPr>
          <w:t>Fire Safety</w:t>
        </w:r>
      </w:hyperlink>
      <w:hyperlink r:id="rId14">
        <w:r w:rsidRPr="0668130E" w:rsidR="00AA0B24">
          <w:rPr>
            <w:rFonts w:ascii="Cambria" w:hAnsi="Cambria" w:eastAsia="Cambria" w:cs="Cambria"/>
            <w:sz w:val="24"/>
            <w:szCs w:val="24"/>
          </w:rPr>
          <w:t> </w:t>
        </w:r>
        <w:r w:rsidR="00AA0B24">
          <w:br/>
        </w:r>
      </w:hyperlink>
    </w:p>
    <w:p w:rsidR="00050483" w:rsidP="0668130E" w:rsidRDefault="00AA0B24" w14:paraId="3547AC68" w14:textId="3E5F1354">
      <w:pPr>
        <w:spacing w:after="0" w:line="276" w:lineRule="auto"/>
        <w:jc w:val="center"/>
        <w:rPr>
          <w:rFonts w:ascii="Cambria" w:hAnsi="Cambria" w:eastAsia="Cambria" w:cs="Cambria"/>
          <w:b/>
          <w:bCs/>
          <w:sz w:val="32"/>
          <w:szCs w:val="32"/>
        </w:rPr>
      </w:pPr>
      <w:r w:rsidRPr="0668130E">
        <w:rPr>
          <w:rFonts w:ascii="Cambria" w:hAnsi="Cambria" w:eastAsia="Cambria" w:cs="Cambria"/>
          <w:b/>
          <w:bCs/>
          <w:sz w:val="32"/>
          <w:szCs w:val="32"/>
        </w:rPr>
        <w:t>Kindergarten</w:t>
      </w:r>
      <w:r w:rsidRPr="0668130E">
        <w:rPr>
          <w:rFonts w:ascii="Cambria" w:hAnsi="Cambria" w:eastAsia="Cambria" w:cs="Cambria"/>
          <w:sz w:val="32"/>
          <w:szCs w:val="32"/>
        </w:rPr>
        <w:t> </w:t>
      </w:r>
    </w:p>
    <w:p w:rsidR="00050483" w:rsidRDefault="00577EF7" w14:paraId="19ADCFE6" w14:textId="77777777">
      <w:pPr>
        <w:spacing w:after="0" w:line="276" w:lineRule="auto"/>
        <w:jc w:val="center"/>
        <w:rPr>
          <w:rFonts w:ascii="Cambria" w:hAnsi="Cambria" w:eastAsia="Cambria" w:cs="Cambria"/>
        </w:rPr>
      </w:pPr>
      <w:hyperlink r:id="rId15">
        <w:r w:rsidR="00AA0B24">
          <w:rPr>
            <w:rFonts w:ascii="Cambria" w:hAnsi="Cambria" w:eastAsia="Cambria" w:cs="Cambria"/>
            <w:u w:val="single"/>
          </w:rPr>
          <w:t>School Bus Safety/Bus Stops, Drivers</w:t>
        </w:r>
      </w:hyperlink>
      <w:r w:rsidR="00AA0B24">
        <w:rPr>
          <w:rFonts w:ascii="Cambria" w:hAnsi="Cambria" w:eastAsia="Cambria" w:cs="Cambria"/>
        </w:rPr>
        <w:t> </w:t>
      </w:r>
    </w:p>
    <w:p w:rsidR="00050483" w:rsidRDefault="00050483" w14:paraId="3C0D7449" w14:textId="77777777">
      <w:pPr>
        <w:spacing w:after="0" w:line="276" w:lineRule="auto"/>
        <w:rPr>
          <w:rFonts w:ascii="Cambria" w:hAnsi="Cambria" w:eastAsia="Cambria" w:cs="Cambria"/>
          <w:b/>
        </w:rPr>
      </w:pPr>
    </w:p>
    <w:p w:rsidR="00050483" w:rsidRDefault="00AA0B24" w14:paraId="6B32E42A" w14:textId="77777777">
      <w:pPr>
        <w:spacing w:after="0" w:line="276" w:lineRule="auto"/>
        <w:jc w:val="center"/>
        <w:rPr>
          <w:rFonts w:ascii="Cambria" w:hAnsi="Cambria" w:eastAsia="Cambria" w:cs="Cambria"/>
          <w:b/>
          <w:sz w:val="32"/>
          <w:szCs w:val="32"/>
        </w:rPr>
      </w:pPr>
      <w:r>
        <w:rPr>
          <w:rFonts w:ascii="Cambria" w:hAnsi="Cambria" w:eastAsia="Cambria" w:cs="Cambria"/>
          <w:b/>
          <w:sz w:val="32"/>
          <w:szCs w:val="32"/>
        </w:rPr>
        <w:t>Grades 1-5 </w:t>
      </w:r>
    </w:p>
    <w:p w:rsidR="00050483" w:rsidRDefault="00577EF7" w14:paraId="1A6822AF" w14:textId="77777777">
      <w:pPr>
        <w:spacing w:after="0" w:line="276" w:lineRule="auto"/>
        <w:jc w:val="center"/>
        <w:rPr>
          <w:rFonts w:ascii="Cambria" w:hAnsi="Cambria" w:eastAsia="Cambria" w:cs="Cambria"/>
        </w:rPr>
      </w:pPr>
      <w:hyperlink r:id="rId16">
        <w:proofErr w:type="spellStart"/>
        <w:r w:rsidR="00AA0B24">
          <w:rPr>
            <w:rFonts w:ascii="Cambria" w:hAnsi="Cambria" w:eastAsia="Cambria" w:cs="Cambria"/>
            <w:u w:val="single"/>
          </w:rPr>
          <w:t>CyberSecurity</w:t>
        </w:r>
        <w:proofErr w:type="spellEnd"/>
      </w:hyperlink>
      <w:hyperlink r:id="rId17">
        <w:r w:rsidR="00AA0B24">
          <w:rPr>
            <w:rFonts w:ascii="Cambria" w:hAnsi="Cambria" w:eastAsia="Cambria" w:cs="Cambria"/>
          </w:rPr>
          <w:t> </w:t>
        </w:r>
      </w:hyperlink>
      <w:r w:rsidR="00AA0B24">
        <w:rPr>
          <w:rFonts w:ascii="Cambria" w:hAnsi="Cambria" w:eastAsia="Cambria" w:cs="Cambria"/>
        </w:rPr>
        <w:t> </w:t>
      </w:r>
    </w:p>
    <w:p w:rsidR="00050483" w:rsidRDefault="00050483" w14:paraId="28075DFB" w14:textId="77777777">
      <w:pPr>
        <w:spacing w:after="0" w:line="276" w:lineRule="auto"/>
        <w:jc w:val="center"/>
        <w:rPr>
          <w:rFonts w:ascii="Cambria" w:hAnsi="Cambria" w:eastAsia="Cambria" w:cs="Cambria"/>
        </w:rPr>
      </w:pPr>
    </w:p>
    <w:p w:rsidR="00050483" w:rsidRDefault="00577EF7" w14:paraId="3DAD27D2" w14:textId="77777777">
      <w:pPr>
        <w:spacing w:after="0" w:line="276" w:lineRule="auto"/>
        <w:jc w:val="center"/>
        <w:rPr>
          <w:rFonts w:ascii="Cambria" w:hAnsi="Cambria" w:eastAsia="Cambria" w:cs="Cambria"/>
        </w:rPr>
      </w:pPr>
      <w:hyperlink r:id="rId18">
        <w:r w:rsidR="00AA0B24">
          <w:rPr>
            <w:rFonts w:ascii="Cambria" w:hAnsi="Cambria" w:eastAsia="Cambria" w:cs="Cambria"/>
            <w:u w:val="single"/>
          </w:rPr>
          <w:t>Family/Caregiver Resources for Mental Health</w:t>
        </w:r>
      </w:hyperlink>
      <w:r w:rsidR="00AA0B24">
        <w:rPr>
          <w:rFonts w:ascii="Cambria" w:hAnsi="Cambria" w:eastAsia="Cambria" w:cs="Cambria"/>
        </w:rPr>
        <w:t xml:space="preserve">  </w:t>
      </w:r>
    </w:p>
    <w:p w:rsidR="00050483" w:rsidRDefault="00050483" w14:paraId="36DD81A0" w14:textId="77777777">
      <w:pPr>
        <w:spacing w:after="0" w:line="276" w:lineRule="auto"/>
        <w:jc w:val="center"/>
        <w:rPr>
          <w:rFonts w:ascii="Cambria" w:hAnsi="Cambria" w:eastAsia="Cambria" w:cs="Cambria"/>
        </w:rPr>
      </w:pPr>
    </w:p>
    <w:p w:rsidR="00050483" w:rsidRDefault="00577EF7" w14:paraId="6AC2A4E6" w14:textId="77777777">
      <w:pPr>
        <w:spacing w:after="0" w:line="276" w:lineRule="auto"/>
        <w:jc w:val="center"/>
        <w:rPr>
          <w:rFonts w:ascii="Cambria" w:hAnsi="Cambria" w:eastAsia="Cambria" w:cs="Cambria"/>
        </w:rPr>
      </w:pPr>
      <w:hyperlink r:id="rId19">
        <w:r w:rsidR="00AA0B24">
          <w:rPr>
            <w:rFonts w:ascii="Cambria" w:hAnsi="Cambria" w:eastAsia="Cambria" w:cs="Cambria"/>
            <w:u w:val="single"/>
          </w:rPr>
          <w:t>How to talk to your child about bullying</w:t>
        </w:r>
      </w:hyperlink>
      <w:r w:rsidR="00AA0B24">
        <w:rPr>
          <w:rFonts w:ascii="Cambria" w:hAnsi="Cambria" w:eastAsia="Cambria" w:cs="Cambria"/>
          <w:u w:val="single"/>
        </w:rPr>
        <w:t xml:space="preserve"> </w:t>
      </w:r>
      <w:r w:rsidR="00AA0B24">
        <w:rPr>
          <w:rFonts w:ascii="Cambria" w:hAnsi="Cambria" w:eastAsia="Cambria" w:cs="Cambria"/>
        </w:rPr>
        <w:t> </w:t>
      </w:r>
    </w:p>
    <w:p w:rsidR="00050483" w:rsidRDefault="00050483" w14:paraId="483CFA39" w14:textId="77777777">
      <w:pPr>
        <w:spacing w:after="0" w:line="276" w:lineRule="auto"/>
        <w:jc w:val="center"/>
        <w:rPr>
          <w:rFonts w:ascii="Cambria" w:hAnsi="Cambria" w:eastAsia="Cambria" w:cs="Cambria"/>
        </w:rPr>
      </w:pPr>
    </w:p>
    <w:p w:rsidR="00050483" w:rsidRDefault="00577EF7" w14:paraId="66584169" w14:textId="77777777">
      <w:pPr>
        <w:spacing w:after="0" w:line="276" w:lineRule="auto"/>
        <w:jc w:val="center"/>
      </w:pPr>
      <w:hyperlink r:id="rId20">
        <w:r w:rsidR="00AA0B24">
          <w:rPr>
            <w:rFonts w:ascii="Cambria" w:hAnsi="Cambria" w:eastAsia="Cambria" w:cs="Cambria"/>
            <w:u w:val="single"/>
          </w:rPr>
          <w:t>Internet Safety</w:t>
        </w:r>
      </w:hyperlink>
      <w:hyperlink r:id="rId21">
        <w:r w:rsidR="00AA0B24">
          <w:rPr>
            <w:rFonts w:ascii="Cambria" w:hAnsi="Cambria" w:eastAsia="Cambria" w:cs="Cambria"/>
          </w:rPr>
          <w:t> </w:t>
        </w:r>
        <w:r w:rsidR="00AA0B24">
          <w:rPr>
            <w:rFonts w:ascii="Cambria" w:hAnsi="Cambria" w:eastAsia="Cambria" w:cs="Cambria"/>
          </w:rPr>
          <w:br/>
        </w:r>
      </w:hyperlink>
    </w:p>
    <w:p w:rsidR="00050483" w:rsidRDefault="00577EF7" w14:paraId="62D237C7" w14:textId="77777777">
      <w:pPr>
        <w:spacing w:after="0" w:line="276" w:lineRule="auto"/>
        <w:jc w:val="center"/>
      </w:pPr>
      <w:hyperlink r:id="rId22">
        <w:r w:rsidR="00AA0B24">
          <w:rPr>
            <w:rFonts w:ascii="Cambria" w:hAnsi="Cambria" w:eastAsia="Cambria" w:cs="Cambria"/>
            <w:u w:val="single"/>
          </w:rPr>
          <w:t>Mental Health Resources</w:t>
        </w:r>
      </w:hyperlink>
      <w:hyperlink r:id="rId23">
        <w:r w:rsidR="00AA0B24">
          <w:rPr>
            <w:rFonts w:ascii="Cambria" w:hAnsi="Cambria" w:eastAsia="Cambria" w:cs="Cambria"/>
          </w:rPr>
          <w:t> </w:t>
        </w:r>
        <w:r w:rsidR="00AA0B24">
          <w:rPr>
            <w:rFonts w:ascii="Cambria" w:hAnsi="Cambria" w:eastAsia="Cambria" w:cs="Cambria"/>
          </w:rPr>
          <w:br/>
        </w:r>
      </w:hyperlink>
    </w:p>
    <w:p w:rsidR="00050483" w:rsidRDefault="00577EF7" w14:paraId="35B2B6F1" w14:textId="77777777">
      <w:pPr>
        <w:spacing w:after="0" w:line="276" w:lineRule="auto"/>
        <w:jc w:val="center"/>
        <w:rPr>
          <w:rFonts w:ascii="Cambria" w:hAnsi="Cambria" w:eastAsia="Cambria" w:cs="Cambria"/>
        </w:rPr>
      </w:pPr>
      <w:hyperlink r:id="rId24">
        <w:r w:rsidR="00AA0B24">
          <w:rPr>
            <w:rFonts w:ascii="Cambria" w:hAnsi="Cambria" w:eastAsia="Cambria" w:cs="Cambria"/>
            <w:u w:val="single"/>
          </w:rPr>
          <w:t>Pedestrian and School Bus Safety</w:t>
        </w:r>
      </w:hyperlink>
      <w:hyperlink r:id="rId25">
        <w:r w:rsidR="00AA0B24">
          <w:rPr>
            <w:rFonts w:ascii="Cambria" w:hAnsi="Cambria" w:eastAsia="Cambria" w:cs="Cambria"/>
          </w:rPr>
          <w:t> </w:t>
        </w:r>
      </w:hyperlink>
      <w:r w:rsidR="00AA0B24">
        <w:rPr>
          <w:rFonts w:ascii="Cambria" w:hAnsi="Cambria" w:eastAsia="Cambria" w:cs="Cambria"/>
        </w:rPr>
        <w:t> </w:t>
      </w:r>
    </w:p>
    <w:p w:rsidR="00050483" w:rsidRDefault="00050483" w14:paraId="242119BD" w14:textId="77777777">
      <w:pPr>
        <w:spacing w:after="0" w:line="276" w:lineRule="auto"/>
        <w:jc w:val="center"/>
        <w:rPr>
          <w:rFonts w:ascii="Cambria" w:hAnsi="Cambria" w:eastAsia="Cambria" w:cs="Cambria"/>
        </w:rPr>
      </w:pPr>
    </w:p>
    <w:p w:rsidR="00050483" w:rsidRDefault="00577EF7" w14:paraId="24E52780" w14:textId="77777777">
      <w:pPr>
        <w:spacing w:after="0" w:line="276" w:lineRule="auto"/>
        <w:jc w:val="center"/>
        <w:rPr>
          <w:rFonts w:ascii="Cambria" w:hAnsi="Cambria" w:eastAsia="Cambria" w:cs="Cambria"/>
        </w:rPr>
      </w:pPr>
      <w:hyperlink r:id="rId26">
        <w:r w:rsidR="00AA0B24">
          <w:rPr>
            <w:rFonts w:ascii="Cambria" w:hAnsi="Cambria" w:eastAsia="Cambria" w:cs="Cambria"/>
            <w:u w:val="single"/>
          </w:rPr>
          <w:t>Preventing alcohol abuse</w:t>
        </w:r>
      </w:hyperlink>
      <w:hyperlink r:id="rId27">
        <w:r w:rsidR="00AA0B24">
          <w:rPr>
            <w:rFonts w:ascii="Cambria" w:hAnsi="Cambria" w:eastAsia="Cambria" w:cs="Cambria"/>
          </w:rPr>
          <w:t> </w:t>
        </w:r>
      </w:hyperlink>
      <w:r w:rsidR="00AA0B24">
        <w:rPr>
          <w:rFonts w:ascii="Cambria" w:hAnsi="Cambria" w:eastAsia="Cambria" w:cs="Cambria"/>
        </w:rPr>
        <w:t> </w:t>
      </w:r>
    </w:p>
    <w:p w:rsidR="00050483" w:rsidRDefault="00050483" w14:paraId="06292A0D" w14:textId="77777777">
      <w:pPr>
        <w:spacing w:after="0" w:line="276" w:lineRule="auto"/>
        <w:jc w:val="center"/>
        <w:rPr>
          <w:rFonts w:ascii="Cambria" w:hAnsi="Cambria" w:eastAsia="Cambria" w:cs="Cambria"/>
        </w:rPr>
      </w:pPr>
    </w:p>
    <w:p w:rsidR="00050483" w:rsidRDefault="00577EF7" w14:paraId="743EF250" w14:textId="77777777">
      <w:pPr>
        <w:spacing w:after="0" w:line="276" w:lineRule="auto"/>
        <w:jc w:val="center"/>
        <w:rPr>
          <w:rFonts w:ascii="Cambria" w:hAnsi="Cambria" w:eastAsia="Cambria" w:cs="Cambria"/>
        </w:rPr>
      </w:pPr>
      <w:hyperlink r:id="rId28">
        <w:r w:rsidR="00AA0B24">
          <w:rPr>
            <w:rFonts w:ascii="Cambria" w:hAnsi="Cambria" w:eastAsia="Cambria" w:cs="Cambria"/>
            <w:u w:val="single"/>
          </w:rPr>
          <w:t>Public Safety protection</w:t>
        </w:r>
      </w:hyperlink>
    </w:p>
    <w:p w:rsidR="00050483" w:rsidRDefault="00050483" w14:paraId="2DE2CCBE" w14:textId="77777777">
      <w:pPr>
        <w:spacing w:after="0" w:line="276" w:lineRule="auto"/>
        <w:jc w:val="center"/>
        <w:rPr>
          <w:rFonts w:ascii="Cambria" w:hAnsi="Cambria" w:eastAsia="Cambria" w:cs="Cambria"/>
        </w:rPr>
      </w:pPr>
    </w:p>
    <w:p w:rsidR="00050483" w:rsidRDefault="00577EF7" w14:paraId="70D55B3B" w14:textId="77777777">
      <w:pPr>
        <w:spacing w:after="0" w:line="276" w:lineRule="auto"/>
        <w:jc w:val="center"/>
        <w:rPr>
          <w:rFonts w:ascii="Cambria" w:hAnsi="Cambria" w:eastAsia="Cambria" w:cs="Cambria"/>
        </w:rPr>
      </w:pPr>
      <w:hyperlink r:id="rId29">
        <w:r w:rsidR="00AA0B24">
          <w:rPr>
            <w:rFonts w:ascii="Cambria" w:hAnsi="Cambria" w:eastAsia="Cambria" w:cs="Cambria"/>
            <w:u w:val="single"/>
          </w:rPr>
          <w:t>Talking to your Child about Alcohol and Drugs</w:t>
        </w:r>
      </w:hyperlink>
      <w:hyperlink r:id="rId30">
        <w:r w:rsidR="00AA0B24">
          <w:rPr>
            <w:rFonts w:ascii="Cambria" w:hAnsi="Cambria" w:eastAsia="Cambria" w:cs="Cambria"/>
          </w:rPr>
          <w:t> </w:t>
        </w:r>
      </w:hyperlink>
      <w:r w:rsidR="00AA0B24">
        <w:rPr>
          <w:rFonts w:ascii="Cambria" w:hAnsi="Cambria" w:eastAsia="Cambria" w:cs="Cambria"/>
        </w:rPr>
        <w:t> </w:t>
      </w:r>
    </w:p>
    <w:p w:rsidR="00050483" w:rsidRDefault="00050483" w14:paraId="4419C7D7" w14:textId="77777777">
      <w:pPr>
        <w:spacing w:after="0" w:line="276" w:lineRule="auto"/>
        <w:jc w:val="center"/>
        <w:rPr>
          <w:rFonts w:ascii="Cambria" w:hAnsi="Cambria" w:eastAsia="Cambria" w:cs="Cambria"/>
        </w:rPr>
      </w:pPr>
    </w:p>
    <w:p w:rsidR="00050483" w:rsidP="0668130E" w:rsidRDefault="00577EF7" w14:paraId="2C14620B" w14:textId="540FB31B">
      <w:pPr>
        <w:spacing w:after="0" w:line="276" w:lineRule="auto"/>
        <w:jc w:val="center"/>
        <w:rPr>
          <w:rFonts w:ascii="Cambria" w:hAnsi="Cambria" w:eastAsia="Cambria" w:cs="Cambria"/>
          <w:color w:val="000000" w:themeColor="text1"/>
        </w:rPr>
      </w:pPr>
      <w:hyperlink r:id="rId31">
        <w:r w:rsidRPr="0668130E" w:rsidR="00AA0B24">
          <w:rPr>
            <w:rStyle w:val="Hyperlink"/>
            <w:rFonts w:ascii="Cambria" w:hAnsi="Cambria" w:eastAsia="Cambria" w:cs="Cambria"/>
            <w:color w:val="000000" w:themeColor="text1"/>
          </w:rPr>
          <w:t xml:space="preserve">Talking to </w:t>
        </w:r>
        <w:r w:rsidRPr="0668130E" w:rsidR="4CF445AF">
          <w:rPr>
            <w:rStyle w:val="Hyperlink"/>
            <w:rFonts w:ascii="Cambria" w:hAnsi="Cambria" w:eastAsia="Cambria" w:cs="Cambria"/>
            <w:color w:val="000000" w:themeColor="text1"/>
          </w:rPr>
          <w:t>Kids about S</w:t>
        </w:r>
        <w:r w:rsidRPr="0668130E" w:rsidR="00AA0B24">
          <w:rPr>
            <w:rStyle w:val="Hyperlink"/>
            <w:rFonts w:ascii="Cambria" w:hAnsi="Cambria" w:eastAsia="Cambria" w:cs="Cambria"/>
            <w:color w:val="000000" w:themeColor="text1"/>
          </w:rPr>
          <w:t>moking</w:t>
        </w:r>
      </w:hyperlink>
      <w:r w:rsidRPr="0668130E" w:rsidR="00AA0B24">
        <w:rPr>
          <w:rFonts w:ascii="Cambria" w:hAnsi="Cambria" w:eastAsia="Cambria" w:cs="Cambria"/>
          <w:color w:val="000000" w:themeColor="text1"/>
        </w:rPr>
        <w:t> </w:t>
      </w:r>
    </w:p>
    <w:p w:rsidR="00050483" w:rsidRDefault="00050483" w14:paraId="2501F8CB" w14:textId="77777777">
      <w:pPr>
        <w:spacing w:after="0" w:line="276" w:lineRule="auto"/>
        <w:jc w:val="center"/>
        <w:rPr>
          <w:rFonts w:ascii="Cambria" w:hAnsi="Cambria" w:eastAsia="Cambria" w:cs="Cambria"/>
        </w:rPr>
      </w:pPr>
    </w:p>
    <w:p w:rsidR="00777A18" w:rsidP="005A2694" w:rsidRDefault="00AA0B24" w14:paraId="09C8E2C2" w14:textId="77777777">
      <w:pPr>
        <w:spacing w:after="0" w:line="276" w:lineRule="auto"/>
        <w:jc w:val="center"/>
        <w:rPr>
          <w:rFonts w:ascii="Cambria" w:hAnsi="Cambria" w:eastAsia="Cambria" w:cs="Cambria"/>
        </w:rPr>
      </w:pPr>
      <w:r>
        <w:rPr>
          <w:rFonts w:ascii="Cambria" w:hAnsi="Cambria" w:eastAsia="Cambria" w:cs="Cambria"/>
          <w:u w:val="single"/>
        </w:rPr>
        <w:t>Understand the Risks of E-cigarettes</w:t>
      </w:r>
      <w:r>
        <w:rPr>
          <w:rFonts w:ascii="Cambria" w:hAnsi="Cambria" w:eastAsia="Cambria" w:cs="Cambria"/>
        </w:rPr>
        <w:t> </w:t>
      </w:r>
    </w:p>
    <w:p w:rsidRPr="005A2694" w:rsidR="00050483" w:rsidP="005A2694" w:rsidRDefault="00AA0B24" w14:paraId="6EEB6A1D" w14:textId="7AAFD9A8">
      <w:pPr>
        <w:spacing w:after="0" w:line="276" w:lineRule="auto"/>
        <w:jc w:val="center"/>
      </w:pPr>
      <w:r>
        <w:rPr>
          <w:rFonts w:ascii="Cambria" w:hAnsi="Cambria" w:eastAsia="Cambria" w:cs="Cambria"/>
        </w:rPr>
        <w:br/>
      </w:r>
      <w:hyperlink r:id="rId32">
        <w:r>
          <w:rPr>
            <w:rFonts w:ascii="Cambria" w:hAnsi="Cambria" w:eastAsia="Cambria" w:cs="Cambria"/>
            <w:u w:val="single"/>
          </w:rPr>
          <w:t>Virginia Center for School and Campus Safety and Public Safety</w:t>
        </w:r>
      </w:hyperlink>
      <w:r>
        <w:rPr>
          <w:rFonts w:ascii="Cambria" w:hAnsi="Cambria" w:eastAsia="Cambria" w:cs="Cambria"/>
          <w:u w:val="single"/>
        </w:rPr>
        <w:t xml:space="preserve"> </w:t>
      </w:r>
      <w:r>
        <w:rPr>
          <w:rFonts w:ascii="Cambria" w:hAnsi="Cambria" w:eastAsia="Cambria" w:cs="Cambria"/>
        </w:rPr>
        <w:t> </w:t>
      </w:r>
    </w:p>
    <w:p w:rsidRPr="00777A18" w:rsidR="00050483" w:rsidP="00777A18" w:rsidRDefault="005A2694" w14:paraId="5852C35C" w14:textId="2E33C8CA">
      <w:pPr>
        <w:spacing w:after="0" w:line="276" w:lineRule="auto"/>
        <w:jc w:val="center"/>
        <w:rPr>
          <w:rFonts w:ascii="Cambria" w:hAnsi="Cambria" w:eastAsia="Cambria" w:cs="Cambria"/>
        </w:rPr>
      </w:pPr>
      <w:r>
        <w:rPr>
          <w:noProof/>
        </w:rPr>
        <w:lastRenderedPageBreak/>
        <w:drawing>
          <wp:inline distT="0" distB="0" distL="0" distR="0" wp14:anchorId="310112E1" wp14:editId="1BD7C3C1">
            <wp:extent cx="1459865" cy="1459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459865" cy="1459865"/>
                    </a:xfrm>
                    <a:prstGeom prst="rect">
                      <a:avLst/>
                    </a:prstGeom>
                  </pic:spPr>
                </pic:pic>
              </a:graphicData>
            </a:graphic>
          </wp:inline>
        </w:drawing>
      </w:r>
    </w:p>
    <w:p w:rsidR="1A99AC8D" w:rsidP="1A99AC8D" w:rsidRDefault="1A99AC8D" w14:paraId="70A31B53" w14:textId="1BB7F047">
      <w:pPr>
        <w:spacing w:after="0" w:line="276" w:lineRule="auto"/>
        <w:jc w:val="center"/>
        <w:rPr>
          <w:rFonts w:ascii="Cambria" w:hAnsi="Cambria" w:eastAsia="Cambria" w:cs="Cambria"/>
        </w:rPr>
      </w:pPr>
    </w:p>
    <w:sectPr w:rsidR="1A99AC8D" w:rsidSect="005A2694">
      <w:pgSz w:w="12240" w:h="15840" w:orient="portrait"/>
      <w:pgMar w:top="720" w:right="720" w:bottom="720" w:left="720" w:header="720" w:footer="720" w:gutter="0"/>
      <w:pgBorders w:offsetFrom="page">
        <w:top w:val="single" w:color="2F5496" w:themeColor="accent1" w:themeShade="BF" w:sz="12" w:space="24"/>
        <w:left w:val="single" w:color="2F5496" w:themeColor="accent1" w:themeShade="BF" w:sz="12" w:space="24"/>
        <w:bottom w:val="single" w:color="2F5496" w:themeColor="accent1" w:themeShade="BF" w:sz="12" w:space="24"/>
        <w:right w:val="single" w:color="2F5496" w:themeColor="accent1" w:themeShade="BF" w:sz="12" w:space="24"/>
      </w:pgBorder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483"/>
    <w:rsid w:val="00050483"/>
    <w:rsid w:val="000B66E8"/>
    <w:rsid w:val="0011699C"/>
    <w:rsid w:val="001513BA"/>
    <w:rsid w:val="00165933"/>
    <w:rsid w:val="001E153F"/>
    <w:rsid w:val="0029748B"/>
    <w:rsid w:val="002D0CC5"/>
    <w:rsid w:val="00492DA8"/>
    <w:rsid w:val="004E7463"/>
    <w:rsid w:val="00577EF7"/>
    <w:rsid w:val="005820F5"/>
    <w:rsid w:val="005A2694"/>
    <w:rsid w:val="0069403E"/>
    <w:rsid w:val="00776167"/>
    <w:rsid w:val="00777A18"/>
    <w:rsid w:val="009C67D1"/>
    <w:rsid w:val="009E0F44"/>
    <w:rsid w:val="00AA0B24"/>
    <w:rsid w:val="00B534A9"/>
    <w:rsid w:val="00B81C6B"/>
    <w:rsid w:val="00C20E4A"/>
    <w:rsid w:val="00DE7BE0"/>
    <w:rsid w:val="00EA22B9"/>
    <w:rsid w:val="00EA5052"/>
    <w:rsid w:val="00EE557B"/>
    <w:rsid w:val="00F45A5E"/>
    <w:rsid w:val="01579850"/>
    <w:rsid w:val="02C28CE8"/>
    <w:rsid w:val="03CCEC77"/>
    <w:rsid w:val="042B8B1B"/>
    <w:rsid w:val="06203B1F"/>
    <w:rsid w:val="0668130E"/>
    <w:rsid w:val="09FB7EFD"/>
    <w:rsid w:val="0E9E5D7B"/>
    <w:rsid w:val="11788111"/>
    <w:rsid w:val="1481A3D7"/>
    <w:rsid w:val="1579390E"/>
    <w:rsid w:val="1601C5F4"/>
    <w:rsid w:val="19A63123"/>
    <w:rsid w:val="1A99AC8D"/>
    <w:rsid w:val="1EC32BC1"/>
    <w:rsid w:val="21656474"/>
    <w:rsid w:val="24537C9A"/>
    <w:rsid w:val="286F42DA"/>
    <w:rsid w:val="28CC1A40"/>
    <w:rsid w:val="2AD42BBD"/>
    <w:rsid w:val="2C9FC0EE"/>
    <w:rsid w:val="2E4F2FD7"/>
    <w:rsid w:val="2E5BED0C"/>
    <w:rsid w:val="2EA99ACF"/>
    <w:rsid w:val="2EE13D11"/>
    <w:rsid w:val="307D0D72"/>
    <w:rsid w:val="310711AA"/>
    <w:rsid w:val="31E13B91"/>
    <w:rsid w:val="3237BCE2"/>
    <w:rsid w:val="3607C160"/>
    <w:rsid w:val="37D27AE1"/>
    <w:rsid w:val="393F6222"/>
    <w:rsid w:val="3A7B5F2F"/>
    <w:rsid w:val="3B6EF57A"/>
    <w:rsid w:val="3E187558"/>
    <w:rsid w:val="3E19DADC"/>
    <w:rsid w:val="428C6AEF"/>
    <w:rsid w:val="461BFA28"/>
    <w:rsid w:val="48EE98F4"/>
    <w:rsid w:val="4C4AE165"/>
    <w:rsid w:val="4CC99C0C"/>
    <w:rsid w:val="4CE6DAA2"/>
    <w:rsid w:val="4CF445AF"/>
    <w:rsid w:val="5012CA2A"/>
    <w:rsid w:val="50B6F93E"/>
    <w:rsid w:val="50E1A3AA"/>
    <w:rsid w:val="52DB6086"/>
    <w:rsid w:val="539631EA"/>
    <w:rsid w:val="547730E7"/>
    <w:rsid w:val="5C555569"/>
    <w:rsid w:val="5D57B35E"/>
    <w:rsid w:val="5DFE2C6C"/>
    <w:rsid w:val="604605A4"/>
    <w:rsid w:val="61971F09"/>
    <w:rsid w:val="61C0DFFB"/>
    <w:rsid w:val="62FDD191"/>
    <w:rsid w:val="64C07951"/>
    <w:rsid w:val="64F880BD"/>
    <w:rsid w:val="6740CA0C"/>
    <w:rsid w:val="69D3FC5F"/>
    <w:rsid w:val="6B24D8F2"/>
    <w:rsid w:val="6C463B31"/>
    <w:rsid w:val="6E7797AE"/>
    <w:rsid w:val="6F086E5B"/>
    <w:rsid w:val="6F410106"/>
    <w:rsid w:val="70BA6EC3"/>
    <w:rsid w:val="7838DD7F"/>
    <w:rsid w:val="784F93ED"/>
    <w:rsid w:val="78AC584B"/>
    <w:rsid w:val="7C5880A1"/>
    <w:rsid w:val="7EC60CBD"/>
    <w:rsid w:val="7F1F8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1077F"/>
  <w15:docId w15:val="{BFE71EC8-820A-4699-B3E8-34F828338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paragraph" w:customStyle="1">
    <w:name w:val="paragraph"/>
    <w:basedOn w:val="Normal"/>
    <w:rsid w:val="00EC5EF5"/>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EC5EF5"/>
  </w:style>
  <w:style w:type="character" w:styleId="eop" w:customStyle="1">
    <w:name w:val="eop"/>
    <w:basedOn w:val="DefaultParagraphFont"/>
    <w:rsid w:val="00EC5EF5"/>
  </w:style>
  <w:style w:type="character" w:styleId="wacimagecontainer" w:customStyle="1">
    <w:name w:val="wacimagecontainer"/>
    <w:basedOn w:val="DefaultParagraphFont"/>
    <w:rsid w:val="00EC5EF5"/>
  </w:style>
  <w:style w:type="character" w:styleId="scxw157916765" w:customStyle="1">
    <w:name w:val="scxw157916765"/>
    <w:basedOn w:val="DefaultParagraphFont"/>
    <w:rsid w:val="00EC5EF5"/>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yperlink" Target="https://www.naeyc.org/RESOURCES/PUBS/TYC/FEB2013/PRESCHOOLER-FIRE-SAFETY" TargetMode="External" Id="rId13" /><Relationship Type="http://schemas.openxmlformats.org/officeDocument/2006/relationships/hyperlink" Target="https://www.samhsa.gov/families/parent-caregiver-resources" TargetMode="External" Id="rId18" /><Relationship Type="http://schemas.openxmlformats.org/officeDocument/2006/relationships/hyperlink" Target="https://www.niaaa.nih.gov/publications/brochures-and-fact-sheets/parenting-prevent-childhood-alcohol-use" TargetMode="External" Id="rId26" /><Relationship Type="http://schemas.openxmlformats.org/officeDocument/2006/relationships/customXml" Target="../customXml/item3.xml" Id="rId3" /><Relationship Type="http://schemas.openxmlformats.org/officeDocument/2006/relationships/hyperlink" Target="https://health.ucdavis.edu/cybersecurity/learning-center/internet-safety-for-children" TargetMode="External" Id="rId21" /><Relationship Type="http://schemas.openxmlformats.org/officeDocument/2006/relationships/theme" Target="theme/theme1.xml" Id="rId34" /><Relationship Type="http://schemas.openxmlformats.org/officeDocument/2006/relationships/styles" Target="styles.xml" Id="rId7" /><Relationship Type="http://schemas.openxmlformats.org/officeDocument/2006/relationships/hyperlink" Target="https://empoweredparents.co/SAFETY-ACTIVITIES-FOR-PRESCHOOLERS/" TargetMode="External" Id="rId12" /><Relationship Type="http://schemas.openxmlformats.org/officeDocument/2006/relationships/hyperlink" Target="https://www.cit.nih.gov/sites/default/files/NIH-Cyber-Safety-for-Kids-Activity-Book.pdf" TargetMode="External" Id="rId17" /><Relationship Type="http://schemas.openxmlformats.org/officeDocument/2006/relationships/hyperlink" Target="https://www.vdh.virginia.gov/injury-and-violence-prevention/transportation-safety/pedestrian-and-school-bus-safety/"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www.cit.nih.gov/sites/default/files/NIH-Cyber-Safety-for-Kids-Activity-Book.pdf" TargetMode="External" Id="rId16" /><Relationship Type="http://schemas.openxmlformats.org/officeDocument/2006/relationships/hyperlink" Target="https://health.ucdavis.edu/cybersecurity/learning-center/internet-safety-for-children" TargetMode="External" Id="rId20" /><Relationship Type="http://schemas.openxmlformats.org/officeDocument/2006/relationships/hyperlink" Target="https://www.samhsa.gov/talk-they-hear-you/parent-resources/why-you-should-talk-your-child"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www.vdh.virginia.gov/injury-and-violence-prevention/transportation-safety/pedestrian-and-school-bus-safety/" TargetMode="External" Id="rId24" /><Relationship Type="http://schemas.openxmlformats.org/officeDocument/2006/relationships/hyperlink" Target="https://www.dcjs.virginia.gov/virginia-center-school-and-campus-safety" TargetMode="External" Id="rId32" /><Relationship Type="http://schemas.openxmlformats.org/officeDocument/2006/relationships/customXml" Target="../customXml/item5.xml" Id="rId5" /><Relationship Type="http://schemas.openxmlformats.org/officeDocument/2006/relationships/hyperlink" Target="https://www.nhtsa.gov/road-safety/school-bus-safety" TargetMode="External" Id="rId15" /><Relationship Type="http://schemas.openxmlformats.org/officeDocument/2006/relationships/hyperlink" Target="https://www.samhsa.gov/mental-health/how-to-talk/parents-and-caregivers" TargetMode="External" Id="rId23" /><Relationship Type="http://schemas.openxmlformats.org/officeDocument/2006/relationships/hyperlink" Target="https://www.vdh.virginia.gov/injury-and-violence-prevention/resources/" TargetMode="External" Id="rId28" /><Relationship Type="http://schemas.openxmlformats.org/officeDocument/2006/relationships/image" Target="media/image1.png" Id="rId10" /><Relationship Type="http://schemas.openxmlformats.org/officeDocument/2006/relationships/hyperlink" Target="https://www.stopbullying.gov/blog/2020/12/16/videos-help-you-talk-your-kids-about-bullying" TargetMode="External" Id="rId19" /><Relationship Type="http://schemas.openxmlformats.org/officeDocument/2006/relationships/hyperlink" Target="https://www.lung.org/quit-smoking/helping-teens-quit/tips-for-talking-to-kids" TargetMode="Externa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naeyc.org/RESOURCES/PUBS/TYC/FEB2013/PRESCHOOLER-FIRE-SAFETY" TargetMode="External" Id="rId14" /><Relationship Type="http://schemas.openxmlformats.org/officeDocument/2006/relationships/hyperlink" Target="https://www.samhsa.gov/mental-health/how-to-talk/parents-and-caregivers" TargetMode="External" Id="rId22" /><Relationship Type="http://schemas.openxmlformats.org/officeDocument/2006/relationships/hyperlink" Target="https://www.niaaa.nih.gov/publications/brochures-and-fact-sheets/parenting-prevent-childhood-alcohol-use" TargetMode="External" Id="rId27" /><Relationship Type="http://schemas.openxmlformats.org/officeDocument/2006/relationships/hyperlink" Target="https://www.samhsa.gov/talk-they-hear-you/parent-resources/why-you-should-talk-your-child" TargetMode="External" Id="rId30" /><Relationship Type="http://schemas.openxmlformats.org/officeDocument/2006/relationships/settings" Target="settings.xml" Id="rId8" /><Relationship Type="http://schemas.openxmlformats.org/officeDocument/2006/relationships/image" Target="/media/image3.png" Id="Raa2761be7a1b43b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A59708jgPIvHD9BMVpkZBcfoRA==">CgMxLjA4AHIhMXRLSzJwa21OWEFJclRsakhUNlNrVXZvU29UTmFuV0tN</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4d35652-c855-4275-af1e-b545f515243e" xsi:nil="true"/>
    <lcf76f155ced4ddcb4097134ff3c332f xmlns="8b84f0c1-b81e-4a79-9b48-a655cf54ff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9776C-8F8B-4DE3-B64E-794AA7434065}">
  <ds:schemaRefs>
    <ds:schemaRef ds:uri="http://schemas.openxmlformats.org/officeDocument/2006/bibliography"/>
  </ds:schemaRefs>
</ds:datastoreItem>
</file>

<file path=customXml/itemProps2.xml><?xml version="1.0" encoding="utf-8"?>
<ds:datastoreItem xmlns:ds="http://schemas.openxmlformats.org/officeDocument/2006/customXml" ds:itemID="{D4EDF10A-04A7-496B-8633-225776441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48BC79E-A148-40F3-A2C9-8C6EABD56025}">
  <ds:schemaRefs>
    <ds:schemaRef ds:uri="http://schemas.microsoft.com/sharepoint/v3/contenttype/forms"/>
  </ds:schemaRefs>
</ds:datastoreItem>
</file>

<file path=customXml/itemProps5.xml><?xml version="1.0" encoding="utf-8"?>
<ds:datastoreItem xmlns:ds="http://schemas.openxmlformats.org/officeDocument/2006/customXml" ds:itemID="{91BFC7D2-EF67-41F8-842B-79469FD2130D}">
  <ds:schemaRefs>
    <ds:schemaRef ds:uri="http://schemas.microsoft.com/office/2006/documentManagement/types"/>
    <ds:schemaRef ds:uri="http://purl.org/dc/elements/1.1/"/>
    <ds:schemaRef ds:uri="http://purl.org/dc/terms/"/>
    <ds:schemaRef ds:uri="http://www.w3.org/XML/1998/namespace"/>
    <ds:schemaRef ds:uri="http://schemas.microsoft.com/office/infopath/2007/PartnerControls"/>
    <ds:schemaRef ds:uri="c4d35652-c855-4275-af1e-b545f515243e"/>
    <ds:schemaRef ds:uri="http://schemas.openxmlformats.org/package/2006/metadata/core-properties"/>
    <ds:schemaRef ds:uri="8b84f0c1-b81e-4a79-9b48-a655cf54ff86"/>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Minnis-McClain</dc:creator>
  <cp:keywords/>
  <cp:lastModifiedBy>Griffin, Denae (DCJS)</cp:lastModifiedBy>
  <cp:revision>21</cp:revision>
  <dcterms:created xsi:type="dcterms:W3CDTF">2024-01-25T19:07:00Z</dcterms:created>
  <dcterms:modified xsi:type="dcterms:W3CDTF">2024-08-19T16:18:01Z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321e786e1a41d3a42c31c4f83e160f8f1268594d6623018973ddf10e8e2566be</vt:lpwstr>
  </property>
</Properties>
</file>