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4287" w14:textId="77777777" w:rsidR="00F54879" w:rsidRDefault="00F54879" w:rsidP="00F54879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</w:p>
    <w:p w14:paraId="00E631CA" w14:textId="61B71D7B" w:rsidR="00F54879" w:rsidRPr="00101C25" w:rsidRDefault="00F54879" w:rsidP="00F54879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01C25">
        <w:rPr>
          <w:rFonts w:asciiTheme="majorHAnsi" w:hAnsiTheme="majorHAnsi" w:cstheme="majorHAnsi"/>
          <w:b/>
          <w:bCs/>
          <w:sz w:val="32"/>
          <w:szCs w:val="32"/>
        </w:rPr>
        <w:t>Keynote Speaker: Dr. Jens Ludwig</w:t>
      </w:r>
    </w:p>
    <w:p w14:paraId="4AD6BDFF" w14:textId="4528AAB1" w:rsidR="00BC6512" w:rsidRDefault="00BC6512" w:rsidP="00101C2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21274E8" w14:textId="442934B9" w:rsidR="00F12D3C" w:rsidRPr="00F54879" w:rsidRDefault="00101C25" w:rsidP="00B2233C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9D8639" wp14:editId="1AA9FD30">
            <wp:simplePos x="0" y="0"/>
            <wp:positionH relativeFrom="column">
              <wp:posOffset>82550</wp:posOffset>
            </wp:positionH>
            <wp:positionV relativeFrom="paragraph">
              <wp:posOffset>112064</wp:posOffset>
            </wp:positionV>
            <wp:extent cx="2162810" cy="2162810"/>
            <wp:effectExtent l="76200" t="76200" r="142240" b="142240"/>
            <wp:wrapSquare wrapText="bothSides"/>
            <wp:docPr id="1" name="Picture 1" descr="Jens Ludw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s Ludw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162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04A" w:rsidRPr="00F54879">
        <w:rPr>
          <w:rFonts w:asciiTheme="majorHAnsi" w:hAnsiTheme="majorHAnsi" w:cstheme="majorHAnsi"/>
        </w:rPr>
        <w:t xml:space="preserve">Jens Ludwig is the </w:t>
      </w:r>
      <w:r w:rsidR="00971597" w:rsidRPr="00F54879">
        <w:rPr>
          <w:rFonts w:asciiTheme="majorHAnsi" w:hAnsiTheme="majorHAnsi" w:cstheme="majorHAnsi"/>
        </w:rPr>
        <w:t>Edwin A. and Betty L. Bergman Distinguished Service Professor at</w:t>
      </w:r>
      <w:r w:rsidR="009E2C5D" w:rsidRPr="00F54879">
        <w:rPr>
          <w:rFonts w:asciiTheme="majorHAnsi" w:hAnsiTheme="majorHAnsi" w:cstheme="majorHAnsi"/>
        </w:rPr>
        <w:t xml:space="preserve"> the University of Chicago</w:t>
      </w:r>
      <w:r w:rsidR="00F12D3C" w:rsidRPr="00F54879">
        <w:rPr>
          <w:rFonts w:asciiTheme="majorHAnsi" w:hAnsiTheme="majorHAnsi" w:cstheme="majorHAnsi"/>
        </w:rPr>
        <w:t xml:space="preserve"> and</w:t>
      </w:r>
      <w:r w:rsidR="00B2233C" w:rsidRPr="00F54879">
        <w:rPr>
          <w:rFonts w:asciiTheme="majorHAnsi" w:hAnsiTheme="majorHAnsi" w:cstheme="majorHAnsi"/>
        </w:rPr>
        <w:t xml:space="preserve"> </w:t>
      </w:r>
      <w:r w:rsidR="00D67C4E" w:rsidRPr="00F54879">
        <w:rPr>
          <w:rFonts w:asciiTheme="majorHAnsi" w:hAnsiTheme="majorHAnsi" w:cstheme="majorHAnsi"/>
        </w:rPr>
        <w:t xml:space="preserve">the </w:t>
      </w:r>
      <w:r w:rsidR="006C23EE" w:rsidRPr="00F54879">
        <w:rPr>
          <w:rFonts w:asciiTheme="majorHAnsi" w:hAnsiTheme="majorHAnsi" w:cstheme="majorHAnsi"/>
        </w:rPr>
        <w:t xml:space="preserve">Pritzker </w:t>
      </w:r>
      <w:r w:rsidR="00357132" w:rsidRPr="00F54879">
        <w:rPr>
          <w:rFonts w:asciiTheme="majorHAnsi" w:hAnsiTheme="majorHAnsi" w:cstheme="majorHAnsi"/>
        </w:rPr>
        <w:t>D</w:t>
      </w:r>
      <w:r w:rsidR="0089072D" w:rsidRPr="00F54879">
        <w:rPr>
          <w:rFonts w:asciiTheme="majorHAnsi" w:hAnsiTheme="majorHAnsi" w:cstheme="majorHAnsi"/>
        </w:rPr>
        <w:t>irector of the University of Chicago</w:t>
      </w:r>
      <w:r w:rsidR="00156613" w:rsidRPr="00F54879">
        <w:rPr>
          <w:rFonts w:asciiTheme="majorHAnsi" w:hAnsiTheme="majorHAnsi" w:cstheme="majorHAnsi"/>
        </w:rPr>
        <w:t>’s</w:t>
      </w:r>
      <w:r w:rsidR="0089072D" w:rsidRPr="00F54879">
        <w:rPr>
          <w:rFonts w:asciiTheme="majorHAnsi" w:hAnsiTheme="majorHAnsi" w:cstheme="majorHAnsi"/>
        </w:rPr>
        <w:t xml:space="preserve"> Crime Lab</w:t>
      </w:r>
      <w:r w:rsidR="00233300" w:rsidRPr="00F54879">
        <w:rPr>
          <w:rFonts w:asciiTheme="majorHAnsi" w:hAnsiTheme="majorHAnsi" w:cstheme="majorHAnsi"/>
        </w:rPr>
        <w:t xml:space="preserve">. </w:t>
      </w:r>
      <w:r w:rsidR="000E268D" w:rsidRPr="00F54879">
        <w:rPr>
          <w:rFonts w:asciiTheme="majorHAnsi" w:hAnsiTheme="majorHAnsi" w:cstheme="majorHAnsi"/>
        </w:rPr>
        <w:t xml:space="preserve">Fifteen years ago, </w:t>
      </w:r>
      <w:r w:rsidR="00233300" w:rsidRPr="00F54879">
        <w:rPr>
          <w:rFonts w:asciiTheme="majorHAnsi" w:hAnsiTheme="majorHAnsi" w:cstheme="majorHAnsi"/>
        </w:rPr>
        <w:t>Ludwig</w:t>
      </w:r>
      <w:r w:rsidR="0089072D" w:rsidRPr="00F54879">
        <w:rPr>
          <w:rFonts w:asciiTheme="majorHAnsi" w:hAnsiTheme="majorHAnsi" w:cstheme="majorHAnsi"/>
        </w:rPr>
        <w:t xml:space="preserve"> helped found </w:t>
      </w:r>
      <w:r w:rsidR="00233300" w:rsidRPr="00F54879">
        <w:rPr>
          <w:rFonts w:asciiTheme="majorHAnsi" w:hAnsiTheme="majorHAnsi" w:cstheme="majorHAnsi"/>
        </w:rPr>
        <w:t xml:space="preserve">the Crime Lab </w:t>
      </w:r>
      <w:r w:rsidR="00AB02ED" w:rsidRPr="00F54879">
        <w:rPr>
          <w:rFonts w:asciiTheme="majorHAnsi" w:hAnsiTheme="majorHAnsi" w:cstheme="majorHAnsi"/>
        </w:rPr>
        <w:t xml:space="preserve">with the intention </w:t>
      </w:r>
      <w:r w:rsidR="00C0750F" w:rsidRPr="00F54879">
        <w:rPr>
          <w:rFonts w:asciiTheme="majorHAnsi" w:hAnsiTheme="majorHAnsi" w:cstheme="majorHAnsi"/>
        </w:rPr>
        <w:t>of</w:t>
      </w:r>
      <w:r w:rsidR="002339AE" w:rsidRPr="00F54879">
        <w:rPr>
          <w:rFonts w:asciiTheme="majorHAnsi" w:hAnsiTheme="majorHAnsi" w:cstheme="majorHAnsi"/>
        </w:rPr>
        <w:t xml:space="preserve"> work</w:t>
      </w:r>
      <w:r w:rsidR="00C0750F" w:rsidRPr="00F54879">
        <w:rPr>
          <w:rFonts w:asciiTheme="majorHAnsi" w:hAnsiTheme="majorHAnsi" w:cstheme="majorHAnsi"/>
        </w:rPr>
        <w:t>ing</w:t>
      </w:r>
      <w:r w:rsidR="00B2233C" w:rsidRPr="00F54879">
        <w:rPr>
          <w:rFonts w:asciiTheme="majorHAnsi" w:hAnsiTheme="majorHAnsi" w:cstheme="majorHAnsi"/>
        </w:rPr>
        <w:t xml:space="preserve"> closely with </w:t>
      </w:r>
      <w:r w:rsidR="00097DF1" w:rsidRPr="00F54879">
        <w:rPr>
          <w:rFonts w:asciiTheme="majorHAnsi" w:hAnsiTheme="majorHAnsi" w:cstheme="majorHAnsi"/>
        </w:rPr>
        <w:t xml:space="preserve">the public sector to help solve social problems. </w:t>
      </w:r>
      <w:r w:rsidR="00F12D3C" w:rsidRPr="00F54879">
        <w:rPr>
          <w:rFonts w:asciiTheme="majorHAnsi" w:hAnsiTheme="majorHAnsi" w:cstheme="majorHAnsi"/>
        </w:rPr>
        <w:t xml:space="preserve">His research </w:t>
      </w:r>
      <w:r w:rsidR="008F52E7" w:rsidRPr="00F54879">
        <w:rPr>
          <w:rFonts w:asciiTheme="majorHAnsi" w:hAnsiTheme="majorHAnsi" w:cstheme="majorHAnsi"/>
        </w:rPr>
        <w:t xml:space="preserve">has been </w:t>
      </w:r>
      <w:r w:rsidR="00F12D3C" w:rsidRPr="00F54879">
        <w:rPr>
          <w:rFonts w:asciiTheme="majorHAnsi" w:hAnsiTheme="majorHAnsi" w:cstheme="majorHAnsi"/>
        </w:rPr>
        <w:t>published in leading peer-reviewed scientific journals and cited in national news outlets</w:t>
      </w:r>
      <w:r w:rsidR="00350981" w:rsidRPr="00F54879">
        <w:rPr>
          <w:rFonts w:asciiTheme="majorHAnsi" w:hAnsiTheme="majorHAnsi" w:cstheme="majorHAnsi"/>
        </w:rPr>
        <w:t>,</w:t>
      </w:r>
      <w:r w:rsidR="00F12D3C" w:rsidRPr="00F54879">
        <w:rPr>
          <w:rFonts w:asciiTheme="majorHAnsi" w:hAnsiTheme="majorHAnsi" w:cstheme="majorHAnsi"/>
        </w:rPr>
        <w:t xml:space="preserve"> such as the </w:t>
      </w:r>
      <w:r w:rsidR="00F12D3C" w:rsidRPr="00F54879">
        <w:rPr>
          <w:rFonts w:asciiTheme="majorHAnsi" w:hAnsiTheme="majorHAnsi" w:cstheme="majorHAnsi"/>
          <w:i/>
          <w:iCs/>
        </w:rPr>
        <w:t>New York Times</w:t>
      </w:r>
      <w:r w:rsidR="00F12D3C" w:rsidRPr="00F54879">
        <w:rPr>
          <w:rFonts w:asciiTheme="majorHAnsi" w:hAnsiTheme="majorHAnsi" w:cstheme="majorHAnsi"/>
        </w:rPr>
        <w:t xml:space="preserve">, </w:t>
      </w:r>
      <w:r w:rsidR="00F12D3C" w:rsidRPr="00F54879">
        <w:rPr>
          <w:rFonts w:asciiTheme="majorHAnsi" w:hAnsiTheme="majorHAnsi" w:cstheme="majorHAnsi"/>
          <w:i/>
          <w:iCs/>
        </w:rPr>
        <w:t>Washington Post</w:t>
      </w:r>
      <w:r w:rsidR="00F12D3C" w:rsidRPr="00F54879">
        <w:rPr>
          <w:rFonts w:asciiTheme="majorHAnsi" w:hAnsiTheme="majorHAnsi" w:cstheme="majorHAnsi"/>
        </w:rPr>
        <w:t xml:space="preserve">, </w:t>
      </w:r>
      <w:r w:rsidR="00F12D3C" w:rsidRPr="00F54879">
        <w:rPr>
          <w:rFonts w:asciiTheme="majorHAnsi" w:hAnsiTheme="majorHAnsi" w:cstheme="majorHAnsi"/>
          <w:i/>
          <w:iCs/>
        </w:rPr>
        <w:t>Wall Street Journal</w:t>
      </w:r>
      <w:r w:rsidR="00F12D3C" w:rsidRPr="00F54879">
        <w:rPr>
          <w:rFonts w:asciiTheme="majorHAnsi" w:hAnsiTheme="majorHAnsi" w:cstheme="majorHAnsi"/>
        </w:rPr>
        <w:t>, N</w:t>
      </w:r>
      <w:r w:rsidR="000C0049" w:rsidRPr="00F54879">
        <w:rPr>
          <w:rFonts w:asciiTheme="majorHAnsi" w:hAnsiTheme="majorHAnsi" w:cstheme="majorHAnsi"/>
        </w:rPr>
        <w:t xml:space="preserve">ational Public </w:t>
      </w:r>
      <w:r w:rsidR="00F12D3C" w:rsidRPr="00F54879">
        <w:rPr>
          <w:rFonts w:asciiTheme="majorHAnsi" w:hAnsiTheme="majorHAnsi" w:cstheme="majorHAnsi"/>
        </w:rPr>
        <w:t>R</w:t>
      </w:r>
      <w:r w:rsidR="000C0049" w:rsidRPr="00F54879">
        <w:rPr>
          <w:rFonts w:asciiTheme="majorHAnsi" w:hAnsiTheme="majorHAnsi" w:cstheme="majorHAnsi"/>
        </w:rPr>
        <w:t>adio,</w:t>
      </w:r>
      <w:r w:rsidR="00F12D3C" w:rsidRPr="00F54879">
        <w:rPr>
          <w:rFonts w:asciiTheme="majorHAnsi" w:hAnsiTheme="majorHAnsi" w:cstheme="majorHAnsi"/>
        </w:rPr>
        <w:t xml:space="preserve"> and </w:t>
      </w:r>
      <w:r w:rsidR="00F12D3C" w:rsidRPr="00F54879">
        <w:rPr>
          <w:rFonts w:asciiTheme="majorHAnsi" w:hAnsiTheme="majorHAnsi" w:cstheme="majorHAnsi"/>
          <w:i/>
          <w:iCs/>
        </w:rPr>
        <w:t>PBS News Hour</w:t>
      </w:r>
      <w:r w:rsidR="00F12D3C" w:rsidRPr="00F54879">
        <w:rPr>
          <w:rFonts w:asciiTheme="majorHAnsi" w:hAnsiTheme="majorHAnsi" w:cstheme="majorHAnsi"/>
        </w:rPr>
        <w:t xml:space="preserve">. He is co-director of the National Bureau of Economic Research’s </w:t>
      </w:r>
      <w:r w:rsidR="00B55FF3" w:rsidRPr="00F54879">
        <w:rPr>
          <w:rFonts w:asciiTheme="majorHAnsi" w:hAnsiTheme="majorHAnsi" w:cstheme="majorHAnsi"/>
        </w:rPr>
        <w:t>Economics of Crime Working Group</w:t>
      </w:r>
      <w:r w:rsidR="00F12D3C" w:rsidRPr="00F54879">
        <w:rPr>
          <w:rFonts w:asciiTheme="majorHAnsi" w:hAnsiTheme="majorHAnsi" w:cstheme="majorHAnsi"/>
        </w:rPr>
        <w:t xml:space="preserve">, a member of the National Academy of Science’s Committee on Law and Justice, an elected member of the National Academy of Medicine, and author of </w:t>
      </w:r>
      <w:r w:rsidR="00F12D3C" w:rsidRPr="00F54879">
        <w:rPr>
          <w:rFonts w:asciiTheme="majorHAnsi" w:hAnsiTheme="majorHAnsi" w:cstheme="majorHAnsi"/>
          <w:i/>
          <w:iCs/>
        </w:rPr>
        <w:t>Unforgiving Places: The Unexpected Origins of American Gun Violence</w:t>
      </w:r>
      <w:r w:rsidR="00AD0C28" w:rsidRPr="00F54879">
        <w:rPr>
          <w:rFonts w:asciiTheme="majorHAnsi" w:hAnsiTheme="majorHAnsi" w:cstheme="majorHAnsi"/>
        </w:rPr>
        <w:t xml:space="preserve"> </w:t>
      </w:r>
      <w:r w:rsidR="00F12D3C" w:rsidRPr="00F54879">
        <w:rPr>
          <w:rFonts w:asciiTheme="majorHAnsi" w:hAnsiTheme="majorHAnsi" w:cstheme="majorHAnsi"/>
        </w:rPr>
        <w:t>(University of Chicago Press, 2025).</w:t>
      </w:r>
    </w:p>
    <w:p w14:paraId="18A9C46D" w14:textId="44E6B7B3" w:rsidR="00971597" w:rsidRPr="00CA4FF3" w:rsidRDefault="00971597" w:rsidP="00B2233C">
      <w:pPr>
        <w:spacing w:before="100" w:beforeAutospacing="1" w:after="100" w:afterAutospacing="1"/>
      </w:pPr>
    </w:p>
    <w:sectPr w:rsidR="00971597" w:rsidRPr="00CA4FF3" w:rsidSect="008507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4A"/>
    <w:rsid w:val="000004A4"/>
    <w:rsid w:val="00027369"/>
    <w:rsid w:val="00097DF1"/>
    <w:rsid w:val="000C0049"/>
    <w:rsid w:val="000C55BC"/>
    <w:rsid w:val="000E268D"/>
    <w:rsid w:val="00101C25"/>
    <w:rsid w:val="00156613"/>
    <w:rsid w:val="00175C20"/>
    <w:rsid w:val="00193FDA"/>
    <w:rsid w:val="00194E75"/>
    <w:rsid w:val="001B13B5"/>
    <w:rsid w:val="00233300"/>
    <w:rsid w:val="002339AE"/>
    <w:rsid w:val="002477DB"/>
    <w:rsid w:val="00343200"/>
    <w:rsid w:val="003469A5"/>
    <w:rsid w:val="00350981"/>
    <w:rsid w:val="00357132"/>
    <w:rsid w:val="004405EB"/>
    <w:rsid w:val="004A5E43"/>
    <w:rsid w:val="004F5E8A"/>
    <w:rsid w:val="00555A30"/>
    <w:rsid w:val="00586B41"/>
    <w:rsid w:val="005A6F52"/>
    <w:rsid w:val="006669A5"/>
    <w:rsid w:val="006C23EE"/>
    <w:rsid w:val="00702FF5"/>
    <w:rsid w:val="00740ED6"/>
    <w:rsid w:val="00762A02"/>
    <w:rsid w:val="007A1847"/>
    <w:rsid w:val="007B319C"/>
    <w:rsid w:val="007B65C8"/>
    <w:rsid w:val="007D0D7C"/>
    <w:rsid w:val="00850788"/>
    <w:rsid w:val="0089072D"/>
    <w:rsid w:val="008F52E7"/>
    <w:rsid w:val="00971597"/>
    <w:rsid w:val="009919BB"/>
    <w:rsid w:val="009E2C5D"/>
    <w:rsid w:val="00A42E49"/>
    <w:rsid w:val="00AB02ED"/>
    <w:rsid w:val="00AD0C28"/>
    <w:rsid w:val="00AD2006"/>
    <w:rsid w:val="00B2233C"/>
    <w:rsid w:val="00B5104A"/>
    <w:rsid w:val="00B55FF3"/>
    <w:rsid w:val="00B72DF5"/>
    <w:rsid w:val="00B84BBC"/>
    <w:rsid w:val="00BA4A4E"/>
    <w:rsid w:val="00BC6512"/>
    <w:rsid w:val="00C0750F"/>
    <w:rsid w:val="00C41069"/>
    <w:rsid w:val="00CA4FF3"/>
    <w:rsid w:val="00D324A7"/>
    <w:rsid w:val="00D67C4E"/>
    <w:rsid w:val="00D96DA7"/>
    <w:rsid w:val="00E401A0"/>
    <w:rsid w:val="00EC538D"/>
    <w:rsid w:val="00EE39A8"/>
    <w:rsid w:val="00F12D00"/>
    <w:rsid w:val="00F12D3C"/>
    <w:rsid w:val="00F54879"/>
    <w:rsid w:val="00F955D0"/>
    <w:rsid w:val="00FE7ED0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21AA8"/>
  <w15:docId w15:val="{4F60742A-C131-490F-9342-823E7A18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0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Ludwig</dc:creator>
  <cp:lastModifiedBy>Anderson, Mckenzie (DCJS)</cp:lastModifiedBy>
  <cp:revision>24</cp:revision>
  <dcterms:created xsi:type="dcterms:W3CDTF">2025-07-21T18:53:00Z</dcterms:created>
  <dcterms:modified xsi:type="dcterms:W3CDTF">2025-08-20T17:49:00Z</dcterms:modified>
</cp:coreProperties>
</file>