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3456"/>
        <w:gridCol w:w="3632"/>
      </w:tblGrid>
      <w:tr>
        <w:trPr>
          <w:trHeight w:val="899" w:hRule="atLeast"/>
        </w:trPr>
        <w:tc>
          <w:tcPr>
            <w:tcW w:w="2837" w:type="dxa"/>
          </w:tcPr>
          <w:p>
            <w:pPr>
              <w:pStyle w:val="TableParagraph"/>
              <w:spacing w:before="7"/>
              <w:ind w:left="100"/>
              <w:rPr>
                <w:b/>
                <w:sz w:val="31"/>
              </w:rPr>
            </w:pPr>
            <w:bookmarkStart w:name="Pre-K LP2 Playground Safety Rules.pdf" w:id="1"/>
            <w:bookmarkEnd w:id="1"/>
            <w:r>
              <w:rPr/>
            </w:r>
            <w:r>
              <w:rPr>
                <w:b/>
                <w:sz w:val="31"/>
              </w:rPr>
              <w:t>Grade:</w:t>
            </w:r>
            <w:r>
              <w:rPr>
                <w:b/>
                <w:spacing w:val="20"/>
                <w:sz w:val="31"/>
              </w:rPr>
              <w:t> </w:t>
            </w:r>
            <w:r>
              <w:rPr>
                <w:b/>
                <w:spacing w:val="-4"/>
                <w:sz w:val="31"/>
              </w:rPr>
              <w:t>Pre-</w:t>
            </w:r>
          </w:p>
          <w:p>
            <w:pPr>
              <w:pStyle w:val="TableParagraph"/>
              <w:spacing w:before="68"/>
              <w:ind w:left="100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Kindergarten</w:t>
            </w:r>
          </w:p>
        </w:tc>
        <w:tc>
          <w:tcPr>
            <w:tcW w:w="3456" w:type="dxa"/>
          </w:tcPr>
          <w:p>
            <w:pPr>
              <w:pStyle w:val="TableParagraph"/>
              <w:spacing w:before="7"/>
              <w:ind w:left="100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2</w:t>
            </w:r>
          </w:p>
        </w:tc>
        <w:tc>
          <w:tcPr>
            <w:tcW w:w="3632" w:type="dxa"/>
          </w:tcPr>
          <w:p>
            <w:pPr>
              <w:pStyle w:val="TableParagraph"/>
              <w:spacing w:before="7"/>
              <w:ind w:left="100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28"/>
                <w:sz w:val="31"/>
              </w:rPr>
              <w:t> </w:t>
            </w:r>
            <w:r>
              <w:rPr>
                <w:b/>
                <w:sz w:val="31"/>
              </w:rPr>
              <w:t>Playground</w:t>
            </w:r>
            <w:r>
              <w:rPr>
                <w:b/>
                <w:spacing w:val="33"/>
                <w:sz w:val="31"/>
              </w:rPr>
              <w:t> </w:t>
            </w:r>
            <w:r>
              <w:rPr>
                <w:b/>
                <w:spacing w:val="-2"/>
                <w:sz w:val="31"/>
              </w:rPr>
              <w:t>Safety</w:t>
            </w:r>
          </w:p>
          <w:p>
            <w:pPr>
              <w:pStyle w:val="TableParagraph"/>
              <w:spacing w:before="68"/>
              <w:ind w:left="100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Rules</w:t>
            </w:r>
          </w:p>
        </w:tc>
      </w:tr>
      <w:tr>
        <w:trPr>
          <w:trHeight w:val="1172" w:hRule="atLeast"/>
        </w:trPr>
        <w:tc>
          <w:tcPr>
            <w:tcW w:w="2837" w:type="dxa"/>
          </w:tcPr>
          <w:p>
            <w:pPr>
              <w:pStyle w:val="TableParagraph"/>
              <w:spacing w:line="290" w:lineRule="auto" w:before="11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Early Learning </w:t>
            </w:r>
            <w:r>
              <w:rPr>
                <w:b/>
                <w:sz w:val="23"/>
              </w:rPr>
              <w:t>Development Standards</w:t>
            </w:r>
          </w:p>
        </w:tc>
        <w:tc>
          <w:tcPr>
            <w:tcW w:w="7088" w:type="dxa"/>
            <w:gridSpan w:val="2"/>
          </w:tcPr>
          <w:p>
            <w:pPr>
              <w:pStyle w:val="TableParagraph"/>
              <w:spacing w:before="11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APL4.1.</w:t>
            </w:r>
          </w:p>
          <w:p>
            <w:pPr>
              <w:pStyle w:val="TableParagraph"/>
              <w:spacing w:line="252" w:lineRule="auto" w:before="7"/>
              <w:ind w:left="100" w:right="3823"/>
              <w:rPr>
                <w:sz w:val="23"/>
              </w:rPr>
            </w:pPr>
            <w:r>
              <w:rPr>
                <w:w w:val="105"/>
                <w:sz w:val="23"/>
              </w:rPr>
              <w:t>Managing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behaviors </w:t>
            </w:r>
            <w:r>
              <w:rPr>
                <w:spacing w:val="-2"/>
                <w:w w:val="105"/>
                <w:sz w:val="23"/>
              </w:rPr>
              <w:t>HPD4.2.</w:t>
            </w:r>
          </w:p>
          <w:p>
            <w:pPr>
              <w:pStyle w:val="TableParagraph"/>
              <w:spacing w:line="263" w:lineRule="exact" w:before="1"/>
              <w:ind w:left="100"/>
              <w:rPr>
                <w:sz w:val="23"/>
              </w:rPr>
            </w:pPr>
            <w:r>
              <w:rPr>
                <w:sz w:val="23"/>
              </w:rPr>
              <w:t>Adopting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safe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behaviors</w:t>
            </w:r>
          </w:p>
        </w:tc>
      </w:tr>
      <w:tr>
        <w:trPr>
          <w:trHeight w:val="654" w:hRule="atLeast"/>
        </w:trPr>
        <w:tc>
          <w:tcPr>
            <w:tcW w:w="2837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088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My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Playground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Pledge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83" w:lineRule="exact" w:before="45" w:after="0"/>
              <w:ind w:left="820" w:right="0" w:hanging="361"/>
              <w:jc w:val="left"/>
              <w:rPr>
                <w:sz w:val="23"/>
              </w:rPr>
            </w:pPr>
            <w:r>
              <w:rPr>
                <w:i/>
                <w:color w:val="0E101A"/>
                <w:w w:val="105"/>
                <w:sz w:val="23"/>
              </w:rPr>
              <w:t>We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Can</w:t>
            </w:r>
            <w:r>
              <w:rPr>
                <w:i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Be</w:t>
            </w:r>
            <w:r>
              <w:rPr>
                <w:i/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Safe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on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the</w:t>
            </w:r>
            <w:r>
              <w:rPr>
                <w:i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Playground!</w:t>
            </w:r>
            <w:r>
              <w:rPr>
                <w:i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-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(included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slideshow)</w:t>
            </w:r>
          </w:p>
        </w:tc>
      </w:tr>
      <w:tr>
        <w:trPr>
          <w:trHeight w:val="1050" w:hRule="atLeast"/>
        </w:trPr>
        <w:tc>
          <w:tcPr>
            <w:tcW w:w="2837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088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playground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2"/>
                <w:sz w:val="23"/>
              </w:rPr>
              <w:t>equipment.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53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32"/>
                <w:sz w:val="23"/>
              </w:rPr>
              <w:t> </w:t>
            </w:r>
            <w:r>
              <w:rPr>
                <w:sz w:val="23"/>
              </w:rPr>
              <w:t>playground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safety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rules.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59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Apply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playground</w:t>
            </w:r>
            <w:r>
              <w:rPr>
                <w:spacing w:val="26"/>
                <w:sz w:val="23"/>
              </w:rPr>
              <w:t> </w:t>
            </w:r>
            <w:r>
              <w:rPr>
                <w:sz w:val="23"/>
              </w:rPr>
              <w:t>safety</w:t>
            </w:r>
            <w:r>
              <w:rPr>
                <w:spacing w:val="19"/>
                <w:sz w:val="23"/>
              </w:rPr>
              <w:t> </w:t>
            </w:r>
            <w:r>
              <w:rPr>
                <w:spacing w:val="-2"/>
                <w:sz w:val="23"/>
              </w:rPr>
              <w:t>rules.</w:t>
            </w:r>
          </w:p>
        </w:tc>
      </w:tr>
      <w:tr>
        <w:trPr>
          <w:trHeight w:val="8985" w:hRule="atLeast"/>
        </w:trPr>
        <w:tc>
          <w:tcPr>
            <w:tcW w:w="2837" w:type="dxa"/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spacing w:line="290" w:lineRule="auto" w:before="58"/>
              <w:ind w:left="100" w:right="22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Introduction/ </w:t>
            </w:r>
            <w:r>
              <w:rPr>
                <w:b/>
                <w:sz w:val="23"/>
              </w:rPr>
              <w:t>Relationship Building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90" w:lineRule="auto"/>
              <w:ind w:left="100" w:right="22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088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5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90" w:lineRule="auto" w:before="58"/>
              <w:ind w:left="21" w:right="12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 about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yourself. (For example: Your favorite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ice-cream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 favorite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food, or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color) Next, use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 Ready Visuals and define the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 expectations for when you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visit.</w:t>
            </w:r>
          </w:p>
          <w:p>
            <w:pPr>
              <w:pStyle w:val="TableParagraph"/>
              <w:spacing w:line="290" w:lineRule="auto"/>
              <w:ind w:left="21" w:right="12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lot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safety,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responsibility,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respect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within our school and community! When we are learning, we must be learning-ready! When 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91" w:lineRule="exact" w:before="0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40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60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52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22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Identify</w:t>
            </w:r>
            <w:r>
              <w:rPr>
                <w:b/>
                <w:color w:val="0E101A"/>
                <w:spacing w:val="35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playground</w:t>
            </w:r>
            <w:r>
              <w:rPr>
                <w:b/>
                <w:color w:val="0E101A"/>
                <w:spacing w:val="34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equipment.</w:t>
            </w:r>
          </w:p>
          <w:p>
            <w:pPr>
              <w:pStyle w:val="TableParagraph"/>
              <w:spacing w:line="288" w:lineRule="auto" w:before="58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“Today,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 going to talk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 being safe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 outside on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playground.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Just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like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follow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rules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keep us safe, it is important for us to follow the rules in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playground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keep us safe!”</w:t>
            </w:r>
          </w:p>
          <w:p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85" w:lineRule="auto" w:before="1"/>
              <w:ind w:left="2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“R</w:t>
            </w:r>
            <w:r>
              <w:rPr>
                <w:color w:val="333333"/>
                <w:w w:val="105"/>
                <w:sz w:val="23"/>
              </w:rPr>
              <w:t>aise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your</w:t>
            </w:r>
            <w:r>
              <w:rPr>
                <w:color w:val="333333"/>
                <w:spacing w:val="-3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hand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if</w:t>
            </w:r>
            <w:r>
              <w:rPr>
                <w:color w:val="333333"/>
                <w:spacing w:val="-5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you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have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ever</w:t>
            </w:r>
            <w:r>
              <w:rPr>
                <w:color w:val="333333"/>
                <w:spacing w:val="-2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been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on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a</w:t>
            </w:r>
            <w:r>
              <w:rPr>
                <w:color w:val="333333"/>
                <w:spacing w:val="-5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playground.</w:t>
            </w:r>
            <w:r>
              <w:rPr>
                <w:color w:val="333333"/>
                <w:spacing w:val="-1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What</w:t>
            </w:r>
            <w:r>
              <w:rPr>
                <w:color w:val="333333"/>
                <w:spacing w:val="-6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do you find on a playground?” And then show the picture to have them name the pieces of equipment.</w:t>
            </w:r>
          </w:p>
          <w:p>
            <w:pPr>
              <w:pStyle w:val="TableParagraph"/>
              <w:spacing w:line="290" w:lineRule="auto" w:before="5"/>
              <w:ind w:left="2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Allow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call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different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pieces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equipment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see. After students respond, say, “I see different playground equipment.</w:t>
            </w:r>
          </w:p>
          <w:p>
            <w:pPr>
              <w:pStyle w:val="TableParagraph"/>
              <w:spacing w:line="283" w:lineRule="auto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down.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swings to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swing on.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see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climbing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wall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climb on! I have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story we will read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 being on the playground!”</w:t>
            </w:r>
          </w:p>
        </w:tc>
      </w:tr>
    </w:tbl>
    <w:p>
      <w:pPr>
        <w:spacing w:after="0" w:line="283" w:lineRule="auto"/>
        <w:rPr>
          <w:sz w:val="23"/>
        </w:rPr>
        <w:sectPr>
          <w:footerReference w:type="default" r:id="rId5"/>
          <w:type w:val="continuous"/>
          <w:pgSz w:w="12240" w:h="15840"/>
          <w:pgMar w:footer="1017" w:header="0" w:top="1420" w:bottom="1200" w:left="1320" w:right="740"/>
          <w:pgNumType w:start="1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7092"/>
      </w:tblGrid>
      <w:tr>
        <w:trPr>
          <w:trHeight w:val="5842" w:hRule="atLeast"/>
        </w:trPr>
        <w:tc>
          <w:tcPr>
            <w:tcW w:w="28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Understanding</w:t>
            </w:r>
          </w:p>
        </w:tc>
        <w:tc>
          <w:tcPr>
            <w:tcW w:w="709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21"/>
              <w:rPr>
                <w:i/>
                <w:sz w:val="23"/>
              </w:rPr>
            </w:pP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story,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We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Can</w:t>
            </w:r>
            <w:r>
              <w:rPr>
                <w:i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Be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Safe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on</w:t>
            </w:r>
            <w:r>
              <w:rPr>
                <w:i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i/>
                <w:color w:val="0E101A"/>
                <w:w w:val="105"/>
                <w:sz w:val="23"/>
              </w:rPr>
              <w:t>the</w:t>
            </w:r>
            <w:r>
              <w:rPr>
                <w:i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i/>
                <w:color w:val="0E101A"/>
                <w:spacing w:val="-2"/>
                <w:w w:val="105"/>
                <w:sz w:val="23"/>
              </w:rPr>
              <w:t>Playground!</w:t>
            </w:r>
          </w:p>
          <w:p>
            <w:pPr>
              <w:pStyle w:val="TableParagraph"/>
              <w:spacing w:before="9"/>
              <w:rPr>
                <w:rFonts w:ascii="Times New Roman"/>
                <w:sz w:val="33"/>
              </w:rPr>
            </w:pPr>
          </w:p>
          <w:p>
            <w:pPr>
              <w:pStyle w:val="TableParagraph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Identify</w:t>
            </w:r>
            <w:r>
              <w:rPr>
                <w:b/>
                <w:color w:val="0E101A"/>
                <w:spacing w:val="28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playground</w:t>
            </w:r>
            <w:r>
              <w:rPr>
                <w:b/>
                <w:color w:val="0E101A"/>
                <w:spacing w:val="28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safety</w:t>
            </w:r>
            <w:r>
              <w:rPr>
                <w:b/>
                <w:color w:val="0E101A"/>
                <w:spacing w:val="29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rules.</w:t>
            </w:r>
          </w:p>
          <w:p>
            <w:pPr>
              <w:pStyle w:val="TableParagraph"/>
              <w:spacing w:line="290" w:lineRule="auto" w:before="58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reading,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it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says,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know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being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 important! In our story, we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saw many ways to be safe on the playground. Let us review the playground safety rules!”</w:t>
            </w:r>
          </w:p>
          <w:p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90" w:lineRule="auto"/>
              <w:ind w:left="21" w:right="9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labeled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Safety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Rules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review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each of the rules. (This is found on slide number 16.)</w:t>
            </w:r>
          </w:p>
          <w:p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85" w:lineRule="auto"/>
              <w:ind w:left="21" w:right="9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check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 understanding, have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turn to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shoulder partner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person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beside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them)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tell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their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partner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answer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the question. Ask the following questions:</w:t>
            </w:r>
          </w:p>
          <w:p>
            <w:pPr>
              <w:pStyle w:val="TableParagraph"/>
              <w:spacing w:line="290" w:lineRule="auto" w:before="6"/>
              <w:ind w:left="21" w:right="204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“What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down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slide?” “How do we climb up the ladders?”</w:t>
            </w:r>
          </w:p>
          <w:p>
            <w:pPr>
              <w:pStyle w:val="TableParagraph"/>
              <w:spacing w:line="278" w:lineRule="exact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“How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swings?”</w:t>
            </w:r>
          </w:p>
          <w:p>
            <w:pPr>
              <w:pStyle w:val="TableParagraph"/>
              <w:spacing w:before="50"/>
              <w:ind w:left="2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“What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happens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finished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playground?”</w:t>
            </w:r>
          </w:p>
        </w:tc>
      </w:tr>
      <w:tr>
        <w:trPr>
          <w:trHeight w:val="3376" w:hRule="atLeast"/>
        </w:trPr>
        <w:tc>
          <w:tcPr>
            <w:tcW w:w="2837" w:type="dxa"/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58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092" w:type="dxa"/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Apply</w:t>
            </w:r>
            <w:r>
              <w:rPr>
                <w:b/>
                <w:spacing w:val="26"/>
                <w:sz w:val="23"/>
              </w:rPr>
              <w:t> </w:t>
            </w:r>
            <w:r>
              <w:rPr>
                <w:b/>
                <w:sz w:val="23"/>
              </w:rPr>
              <w:t>playground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z w:val="23"/>
              </w:rPr>
              <w:t>safety</w:t>
            </w:r>
            <w:r>
              <w:rPr>
                <w:b/>
                <w:spacing w:val="2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rules.</w:t>
            </w:r>
          </w:p>
          <w:p>
            <w:pPr>
              <w:pStyle w:val="TableParagraph"/>
              <w:spacing w:line="288" w:lineRule="auto" w:before="58"/>
              <w:ind w:left="10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 say, “Wow, you are all showing me that you know your playground safety rules! We will play a game called Safe on the Playground or Not Safe on the Playground. I will show you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picture, and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if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playground,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give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thumbs up in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air. If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 not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 on the playground,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will give me a big thumbs down!”</w:t>
            </w:r>
          </w:p>
          <w:p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340" w:lineRule="atLeast" w:before="1"/>
              <w:ind w:left="10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slide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deck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“Safe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 or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Not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Playground.” (These are slides 17-22.)</w:t>
            </w:r>
          </w:p>
        </w:tc>
      </w:tr>
      <w:tr>
        <w:trPr>
          <w:trHeight w:val="2698" w:hRule="atLeast"/>
        </w:trPr>
        <w:tc>
          <w:tcPr>
            <w:tcW w:w="283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</w:tc>
        <w:tc>
          <w:tcPr>
            <w:tcW w:w="709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left="100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Apply</w:t>
            </w:r>
            <w:r>
              <w:rPr>
                <w:b/>
                <w:color w:val="0E101A"/>
                <w:spacing w:val="26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playground</w:t>
            </w:r>
            <w:r>
              <w:rPr>
                <w:b/>
                <w:color w:val="0E101A"/>
                <w:spacing w:val="25"/>
                <w:sz w:val="23"/>
              </w:rPr>
              <w:t> </w:t>
            </w:r>
            <w:r>
              <w:rPr>
                <w:b/>
                <w:color w:val="0E101A"/>
                <w:sz w:val="23"/>
              </w:rPr>
              <w:t>safety</w:t>
            </w:r>
            <w:r>
              <w:rPr>
                <w:b/>
                <w:color w:val="0E101A"/>
                <w:spacing w:val="26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rules.</w:t>
            </w:r>
          </w:p>
          <w:p>
            <w:pPr>
              <w:pStyle w:val="TableParagraph"/>
              <w:spacing w:line="288" w:lineRule="auto" w:before="50"/>
              <w:ind w:left="100" w:right="2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game,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pass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handout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“My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Playground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Safety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Pledge” and say,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“You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all know so much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 being safe on the playground. You have a special piece of paper that says,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“My Playground Safety Pledge.” That means you will ensure that you will be safe on the playground. I want you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color or circle your favorite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thing to do on the playground and then write your name on the paper.”</w:t>
            </w:r>
          </w:p>
        </w:tc>
      </w:tr>
    </w:tbl>
    <w:p>
      <w:pPr>
        <w:spacing w:after="0" w:line="288" w:lineRule="auto"/>
        <w:rPr>
          <w:sz w:val="23"/>
        </w:rPr>
        <w:sectPr>
          <w:type w:val="continuous"/>
          <w:pgSz w:w="12240" w:h="15840"/>
          <w:pgMar w:header="0" w:footer="1017" w:top="1420" w:bottom="1200" w:left="1320" w:right="740"/>
        </w:sect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7092"/>
      </w:tblGrid>
      <w:tr>
        <w:trPr>
          <w:trHeight w:val="2416" w:hRule="atLeast"/>
        </w:trPr>
        <w:tc>
          <w:tcPr>
            <w:tcW w:w="2837" w:type="dxa"/>
          </w:tcPr>
          <w:p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092" w:type="dxa"/>
          </w:tcPr>
          <w:p>
            <w:pPr>
              <w:pStyle w:val="TableParagraph"/>
              <w:spacing w:line="290" w:lineRule="auto" w:before="10"/>
              <w:ind w:left="102" w:right="64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completed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pledge,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“Give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yourself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high five; you all did such a great job learning about playground safety today! Before I leave, let us review the playground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rules one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last </w:t>
            </w:r>
            <w:r>
              <w:rPr>
                <w:color w:val="0E101A"/>
                <w:spacing w:val="-2"/>
                <w:w w:val="105"/>
                <w:sz w:val="23"/>
              </w:rPr>
              <w:t>time!”</w:t>
            </w:r>
          </w:p>
          <w:p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1"/>
              <w:ind w:left="102"/>
              <w:rPr>
                <w:sz w:val="23"/>
              </w:rPr>
            </w:pPr>
            <w:r>
              <w:rPr>
                <w:color w:val="0E101A"/>
                <w:sz w:val="23"/>
              </w:rPr>
              <w:t>Review</w:t>
            </w:r>
            <w:r>
              <w:rPr>
                <w:color w:val="0E101A"/>
                <w:spacing w:val="25"/>
                <w:sz w:val="23"/>
              </w:rPr>
              <w:t> </w:t>
            </w:r>
            <w:r>
              <w:rPr>
                <w:color w:val="0E101A"/>
                <w:sz w:val="23"/>
              </w:rPr>
              <w:t>the</w:t>
            </w:r>
            <w:r>
              <w:rPr>
                <w:color w:val="0E101A"/>
                <w:spacing w:val="27"/>
                <w:sz w:val="23"/>
              </w:rPr>
              <w:t> </w:t>
            </w:r>
            <w:r>
              <w:rPr>
                <w:color w:val="0E101A"/>
                <w:sz w:val="23"/>
              </w:rPr>
              <w:t>playground</w:t>
            </w:r>
            <w:r>
              <w:rPr>
                <w:color w:val="0E101A"/>
                <w:spacing w:val="16"/>
                <w:sz w:val="23"/>
              </w:rPr>
              <w:t> </w:t>
            </w:r>
            <w:r>
              <w:rPr>
                <w:color w:val="0E101A"/>
                <w:sz w:val="23"/>
              </w:rPr>
              <w:t>rules</w:t>
            </w:r>
            <w:r>
              <w:rPr>
                <w:color w:val="0E101A"/>
                <w:spacing w:val="23"/>
                <w:sz w:val="23"/>
              </w:rPr>
              <w:t> </w:t>
            </w:r>
            <w:r>
              <w:rPr>
                <w:color w:val="0E101A"/>
                <w:spacing w:val="-2"/>
                <w:sz w:val="23"/>
              </w:rPr>
              <w:t>together.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header="0" w:footer="1017" w:top="1420" w:bottom="1200" w:left="1320" w:right="740"/>
        </w:sectPr>
      </w:pPr>
    </w:p>
    <w:p>
      <w:pPr>
        <w:pStyle w:val="BodyText"/>
        <w:spacing w:line="1038" w:lineRule="exact"/>
        <w:ind w:left="4047" w:right="3207"/>
        <w:jc w:val="center"/>
        <w:rPr>
          <w:u w:val="none"/>
        </w:rPr>
      </w:pPr>
      <w:r>
        <w:rPr/>
        <w:pict>
          <v:group style="position:absolute;margin-left:212.119888pt;margin-top:50.861881pt;width:549.85pt;height:79.5pt;mso-position-horizontal-relative:page;mso-position-vertical-relative:paragraph;z-index:15729664" id="docshapegroup2" coordorigin="4242,1017" coordsize="10997,1590">
            <v:rect style="position:absolute;left:4257;top:1032;width:10972;height:1561" id="docshape3" filled="true" fillcolor="#d9d9d9" stroked="false">
              <v:fill type="solid"/>
            </v:rect>
            <v:rect style="position:absolute;left:4257;top:1032;width:10967;height:1560" id="docshape4" filled="false" stroked="true" strokeweight="1.499235pt" strokecolor="#d9d9d9">
              <v:stroke dashstyle="solid"/>
            </v:rect>
            <v:shape style="position:absolute;left:13840;top:1240;width:1254;height:1254" type="#_x0000_t75" id="docshape5" stroked="false">
              <v:imagedata r:id="rId7" o:title=""/>
            </v:shape>
            <v:shape style="position:absolute;left:4242;top:1017;width:10997;height:1590" type="#_x0000_t202" id="docshape6" filled="false" stroked="false">
              <v:textbox inset="0,0,0,0">
                <w:txbxContent>
                  <w:p>
                    <w:pPr>
                      <w:tabs>
                        <w:tab w:pos="878" w:val="left" w:leader="none"/>
                      </w:tabs>
                      <w:spacing w:line="237" w:lineRule="auto" w:before="143"/>
                      <w:ind w:left="878" w:right="2691" w:hanging="72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pacing w:val="-6"/>
                        <w:w w:val="110"/>
                        <w:sz w:val="48"/>
                      </w:rPr>
                      <w:t>1.</w:t>
                    </w:r>
                    <w:r>
                      <w:rPr>
                        <w:b/>
                        <w:sz w:val="48"/>
                      </w:rPr>
                      <w:tab/>
                    </w:r>
                    <w:r>
                      <w:rPr>
                        <w:b/>
                        <w:w w:val="105"/>
                        <w:sz w:val="48"/>
                      </w:rPr>
                      <w:t>We use our hands to hold on when </w:t>
                    </w:r>
                    <w:r>
                      <w:rPr>
                        <w:b/>
                        <w:w w:val="110"/>
                        <w:sz w:val="48"/>
                      </w:rPr>
                      <w:t>climbing and swinging.</w:t>
                    </w:r>
                  </w:p>
                </w:txbxContent>
              </v:textbox>
              <w10:wrap type="none"/>
            </v:shape>
            <w10:wrap type="none"/>
          </v:group>
        </w:pict>
      </w:r>
      <w:bookmarkStart w:name="Pre-Kindergarten 02 Playground safety pl" w:id="2"/>
      <w:bookmarkEnd w:id="2"/>
      <w:r>
        <w:rPr>
          <w:u w:val="none"/>
        </w:rPr>
      </w:r>
      <w:r>
        <w:rPr>
          <w:u w:val="thick"/>
        </w:rPr>
        <w:t>Our</w:t>
      </w:r>
      <w:r>
        <w:rPr>
          <w:spacing w:val="-25"/>
          <w:u w:val="thick"/>
        </w:rPr>
        <w:t> </w:t>
      </w:r>
      <w:r>
        <w:rPr>
          <w:u w:val="thick"/>
        </w:rPr>
        <w:t>Playground</w:t>
      </w:r>
      <w:r>
        <w:rPr>
          <w:spacing w:val="-24"/>
          <w:u w:val="thick"/>
        </w:rPr>
        <w:t> </w:t>
      </w:r>
      <w:r>
        <w:rPr>
          <w:u w:val="thick"/>
        </w:rPr>
        <w:t>Safety</w:t>
      </w:r>
      <w:r>
        <w:rPr>
          <w:spacing w:val="-26"/>
          <w:u w:val="thick"/>
        </w:rPr>
        <w:t> </w:t>
      </w:r>
      <w:r>
        <w:rPr>
          <w:spacing w:val="-2"/>
          <w:u w:val="thick"/>
        </w:rPr>
        <w:t>Pledge</w:t>
      </w:r>
    </w:p>
    <w:p>
      <w:pPr>
        <w:pStyle w:val="BodyText"/>
        <w:rPr>
          <w:sz w:val="2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pStyle w:val="BodyText"/>
        <w:spacing w:before="11"/>
        <w:rPr>
          <w:sz w:val="28"/>
          <w:u w:val="none"/>
        </w:rPr>
      </w:pPr>
      <w:r>
        <w:rPr/>
        <w:pict>
          <v:group style="position:absolute;margin-left:212.119888pt;margin-top:18.865753pt;width:549.85pt;height:153.75pt;mso-position-horizontal-relative:page;mso-position-vertical-relative:paragraph;z-index:-15728640;mso-wrap-distance-left:0;mso-wrap-distance-right:0" id="docshapegroup7" coordorigin="4242,377" coordsize="10997,3075">
            <v:rect style="position:absolute;left:4257;top:1877;width:10972;height:1561" id="docshape8" filled="true" fillcolor="#d9d9d9" stroked="false">
              <v:fill type="solid"/>
            </v:rect>
            <v:rect style="position:absolute;left:4257;top:1877;width:10967;height:1560" id="docshape9" filled="false" stroked="true" strokeweight="1.499235pt" strokecolor="#d9d9d9">
              <v:stroke dashstyle="solid"/>
            </v:rect>
            <v:shape style="position:absolute;left:13860;top:377;width:1294;height:1273" type="#_x0000_t75" id="docshape10" stroked="false">
              <v:imagedata r:id="rId8" o:title=""/>
            </v:shape>
            <v:shape style="position:absolute;left:13844;top:2017;width:1296;height:1274" type="#_x0000_t75" id="docshape11" stroked="false">
              <v:imagedata r:id="rId9" o:title=""/>
            </v:shape>
            <v:shape style="position:absolute;left:4242;top:377;width:10997;height:3075" type="#_x0000_t202" id="docshape12" filled="false" stroked="false">
              <v:textbox inset="0,0,0,0">
                <w:txbxContent>
                  <w:p>
                    <w:pPr>
                      <w:tabs>
                        <w:tab w:pos="880" w:val="left" w:leader="none"/>
                      </w:tabs>
                      <w:spacing w:before="397"/>
                      <w:ind w:left="158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pacing w:val="-5"/>
                        <w:w w:val="105"/>
                        <w:sz w:val="48"/>
                      </w:rPr>
                      <w:t>2.</w:t>
                    </w:r>
                    <w:r>
                      <w:rPr>
                        <w:b/>
                        <w:sz w:val="48"/>
                      </w:rPr>
                      <w:tab/>
                    </w:r>
                    <w:r>
                      <w:rPr>
                        <w:b/>
                        <w:w w:val="105"/>
                        <w:sz w:val="48"/>
                      </w:rPr>
                      <w:t>We</w:t>
                    </w:r>
                    <w:r>
                      <w:rPr>
                        <w:b/>
                        <w:spacing w:val="-7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go</w:t>
                    </w:r>
                    <w:r>
                      <w:rPr>
                        <w:b/>
                        <w:spacing w:val="-7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down</w:t>
                    </w:r>
                    <w:r>
                      <w:rPr>
                        <w:b/>
                        <w:spacing w:val="-8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the</w:t>
                    </w:r>
                    <w:r>
                      <w:rPr>
                        <w:b/>
                        <w:spacing w:val="-7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slide</w:t>
                    </w:r>
                    <w:r>
                      <w:rPr>
                        <w:b/>
                        <w:spacing w:val="-6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with</w:t>
                    </w:r>
                    <w:r>
                      <w:rPr>
                        <w:b/>
                        <w:spacing w:val="-8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our</w:t>
                    </w:r>
                    <w:r>
                      <w:rPr>
                        <w:b/>
                        <w:spacing w:val="-7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feet</w:t>
                    </w:r>
                    <w:r>
                      <w:rPr>
                        <w:b/>
                        <w:spacing w:val="-8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first.</w:t>
                    </w:r>
                  </w:p>
                </w:txbxContent>
              </v:textbox>
              <w10:wrap type="none"/>
            </v:shape>
            <v:shape style="position:absolute;left:4242;top:1862;width:10997;height:1590" type="#_x0000_t202" id="docshape13" filled="false" stroked="false">
              <v:textbox inset="0,0,0,0">
                <w:txbxContent>
                  <w:p>
                    <w:pPr>
                      <w:tabs>
                        <w:tab w:pos="880" w:val="left" w:leader="none"/>
                      </w:tabs>
                      <w:spacing w:before="453"/>
                      <w:ind w:left="158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pacing w:val="-5"/>
                        <w:w w:val="105"/>
                        <w:sz w:val="48"/>
                      </w:rPr>
                      <w:t>3.</w:t>
                    </w:r>
                    <w:r>
                      <w:rPr>
                        <w:b/>
                        <w:sz w:val="48"/>
                      </w:rPr>
                      <w:tab/>
                    </w:r>
                    <w:r>
                      <w:rPr>
                        <w:b/>
                        <w:w w:val="105"/>
                        <w:sz w:val="48"/>
                      </w:rPr>
                      <w:t>We</w:t>
                    </w:r>
                    <w:r>
                      <w:rPr>
                        <w:b/>
                        <w:spacing w:val="-14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take</w:t>
                    </w:r>
                    <w:r>
                      <w:rPr>
                        <w:b/>
                        <w:spacing w:val="-14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turns.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12.119888pt;margin-top:180.015945pt;width:549.85pt;height:147.25pt;mso-position-horizontal-relative:page;mso-position-vertical-relative:paragraph;z-index:-15728128;mso-wrap-distance-left:0;mso-wrap-distance-right:0" id="docshapegroup14" coordorigin="4242,3600" coordsize="10997,2945">
            <v:rect style="position:absolute;left:4257;top:4970;width:10972;height:1561" id="docshape15" filled="true" fillcolor="#d9d9d9" stroked="false">
              <v:fill type="solid"/>
            </v:rect>
            <v:rect style="position:absolute;left:4257;top:4970;width:10967;height:1560" id="docshape16" filled="false" stroked="true" strokeweight="1.499235pt" strokecolor="#d9d9d9">
              <v:stroke dashstyle="solid"/>
            </v:rect>
            <v:shape style="position:absolute;left:13854;top:3600;width:1287;height:1287" type="#_x0000_t75" id="docshape17" stroked="false">
              <v:imagedata r:id="rId10" o:title=""/>
            </v:shape>
            <v:shape style="position:absolute;left:13859;top:5080;width:1287;height:1287" type="#_x0000_t75" id="docshape18" stroked="false">
              <v:imagedata r:id="rId11" o:title=""/>
            </v:shape>
            <v:shape style="position:absolute;left:4242;top:3600;width:10997;height:2945" type="#_x0000_t202" id="docshape19" filled="false" stroked="false">
              <v:textbox inset="0,0,0,0">
                <w:txbxContent>
                  <w:p>
                    <w:pPr>
                      <w:tabs>
                        <w:tab w:pos="880" w:val="left" w:leader="none"/>
                      </w:tabs>
                      <w:spacing w:before="236"/>
                      <w:ind w:left="158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pacing w:val="-5"/>
                        <w:w w:val="110"/>
                        <w:sz w:val="48"/>
                      </w:rPr>
                      <w:t>4.</w:t>
                    </w:r>
                    <w:r>
                      <w:rPr>
                        <w:b/>
                        <w:sz w:val="48"/>
                      </w:rPr>
                      <w:tab/>
                    </w:r>
                    <w:r>
                      <w:rPr>
                        <w:b/>
                        <w:w w:val="105"/>
                        <w:sz w:val="48"/>
                      </w:rPr>
                      <w:t>We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get</w:t>
                    </w:r>
                    <w:r>
                      <w:rPr>
                        <w:b/>
                        <w:spacing w:val="-3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a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teacher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when</w:t>
                    </w:r>
                    <w:r>
                      <w:rPr>
                        <w:b/>
                        <w:spacing w:val="-3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we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w w:val="105"/>
                        <w:sz w:val="48"/>
                      </w:rPr>
                      <w:t>need </w:t>
                    </w:r>
                    <w:r>
                      <w:rPr>
                        <w:b/>
                        <w:spacing w:val="-2"/>
                        <w:w w:val="105"/>
                        <w:sz w:val="48"/>
                      </w:rPr>
                      <w:t>help.</w:t>
                    </w:r>
                  </w:p>
                </w:txbxContent>
              </v:textbox>
              <w10:wrap type="none"/>
            </v:shape>
            <v:shape style="position:absolute;left:4242;top:4955;width:10997;height:1590" type="#_x0000_t202" id="docshape20" filled="false" stroked="false">
              <v:textbox inset="0,0,0,0">
                <w:txbxContent>
                  <w:p>
                    <w:pPr>
                      <w:tabs>
                        <w:tab w:pos="880" w:val="left" w:leader="none"/>
                      </w:tabs>
                      <w:spacing w:before="418"/>
                      <w:ind w:left="158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pacing w:val="-5"/>
                        <w:w w:val="110"/>
                        <w:sz w:val="48"/>
                      </w:rPr>
                      <w:t>5.</w:t>
                    </w:r>
                    <w:r>
                      <w:rPr>
                        <w:b/>
                        <w:sz w:val="48"/>
                      </w:rPr>
                      <w:tab/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We</w:t>
                    </w:r>
                    <w:r>
                      <w:rPr>
                        <w:b/>
                        <w:spacing w:val="-24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line</w:t>
                    </w:r>
                    <w:r>
                      <w:rPr>
                        <w:b/>
                        <w:spacing w:val="-24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up</w:t>
                    </w:r>
                    <w:r>
                      <w:rPr>
                        <w:b/>
                        <w:spacing w:val="-23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to</w:t>
                    </w:r>
                    <w:r>
                      <w:rPr>
                        <w:b/>
                        <w:spacing w:val="-24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go</w:t>
                    </w:r>
                    <w:r>
                      <w:rPr>
                        <w:b/>
                        <w:spacing w:val="-23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back</w:t>
                    </w:r>
                    <w:r>
                      <w:rPr>
                        <w:b/>
                        <w:spacing w:val="-23"/>
                        <w:w w:val="110"/>
                        <w:sz w:val="48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48"/>
                      </w:rPr>
                      <w:t>inside.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10"/>
          <w:u w:val="none"/>
        </w:rPr>
      </w:pPr>
    </w:p>
    <w:p>
      <w:pPr>
        <w:pStyle w:val="BodyText"/>
        <w:rPr>
          <w:sz w:val="20"/>
          <w:u w:val="none"/>
        </w:rPr>
      </w:pPr>
    </w:p>
    <w:p>
      <w:pPr>
        <w:tabs>
          <w:tab w:pos="17722" w:val="left" w:leader="none"/>
        </w:tabs>
        <w:spacing w:before="239"/>
        <w:ind w:left="116" w:right="0" w:firstLine="0"/>
        <w:jc w:val="left"/>
        <w:rPr>
          <w:rFonts w:ascii="Times New Roman"/>
          <w:sz w:val="96"/>
        </w:rPr>
      </w:pPr>
      <w:r>
        <w:rPr>
          <w:spacing w:val="-39"/>
          <w:sz w:val="96"/>
        </w:rPr>
        <w:t>My</w:t>
      </w:r>
      <w:r>
        <w:rPr>
          <w:spacing w:val="-18"/>
          <w:sz w:val="96"/>
        </w:rPr>
        <w:t> </w:t>
      </w:r>
      <w:r>
        <w:rPr>
          <w:spacing w:val="-4"/>
          <w:sz w:val="96"/>
        </w:rPr>
        <w:t>Name</w:t>
      </w:r>
      <w:r>
        <w:rPr>
          <w:rFonts w:ascii="Times New Roman"/>
          <w:sz w:val="96"/>
          <w:u w:val="single"/>
        </w:rPr>
        <w:tab/>
      </w:r>
    </w:p>
    <w:sectPr>
      <w:footerReference w:type="default" r:id="rId6"/>
      <w:pgSz w:w="19200" w:h="10800" w:orient="landscape"/>
      <w:pgMar w:footer="0" w:header="0" w:top="0" w:bottom="0" w:left="26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  <w:u w:val="none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880005pt;margin-top:730.137146pt;width:13.25pt;height:14.5pt;mso-position-horizontal-relative:page;mso-position-vertical-relative:page;z-index:-15842304" type="#_x0000_t202" id="docshape1" filled="false" stroked="false">
          <v:textbox inset="0,0,0,0">
            <w:txbxContent>
              <w:p>
                <w:pPr>
                  <w:spacing w:before="15"/>
                  <w:ind w:left="60" w:right="0" w:firstLine="0"/>
                  <w:jc w:val="left"/>
                  <w:rPr>
                    <w:rFonts w:ascii="Arial"/>
                    <w:sz w:val="22"/>
                  </w:rPr>
                </w:pPr>
                <w:r>
                  <w:rPr>
                    <w:rFonts w:ascii="Arial"/>
                    <w:w w:val="101"/>
                    <w:sz w:val="22"/>
                  </w:rPr>
                  <w:fldChar w:fldCharType="begin"/>
                </w:r>
                <w:r>
                  <w:rPr>
                    <w:rFonts w:ascii="Arial"/>
                    <w:w w:val="101"/>
                    <w:sz w:val="22"/>
                  </w:rPr>
                  <w:instrText> PAGE </w:instrText>
                </w:r>
                <w:r>
                  <w:rPr>
                    <w:rFonts w:ascii="Arial"/>
                    <w:w w:val="101"/>
                    <w:sz w:val="22"/>
                  </w:rPr>
                  <w:fldChar w:fldCharType="separate"/>
                </w:r>
                <w:r>
                  <w:rPr>
                    <w:rFonts w:ascii="Arial"/>
                    <w:w w:val="101"/>
                    <w:sz w:val="22"/>
                  </w:rPr>
                  <w:t>1</w:t>
                </w:r>
                <w:r>
                  <w:rPr>
                    <w:rFonts w:ascii="Arial"/>
                    <w:w w:val="101"/>
                    <w:sz w:val="22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  <w:u w:val="none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741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0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4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7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08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2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2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88"/>
      <w:szCs w:val="8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numbering" Target="numbering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image" Target="media/image5.jpeg"/><Relationship Id="rId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A46112-346A-4996-B199-81F93F65B68E}"/>
</file>

<file path=customXml/itemProps2.xml><?xml version="1.0" encoding="utf-8"?>
<ds:datastoreItem xmlns:ds="http://schemas.openxmlformats.org/officeDocument/2006/customXml" ds:itemID="{01BA8EDE-8D73-4471-B460-7CEC479B19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2024-07-18T14:09:45Z</dcterms:created>
  <dcterms:modified xsi:type="dcterms:W3CDTF">2024-07-18T14:09:45Z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Acrobat Pro (32-bit) 22.3.20314</vt:lpwstr>
  </property>
</Properties>
</file>