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8CA" w:rsidRDefault="004708CA" w:rsidP="004708CA">
      <w:pPr>
        <w:rPr>
          <w:rFonts w:ascii="Garamond" w:hAnsi="Garamond"/>
          <w:sz w:val="56"/>
        </w:rPr>
      </w:pPr>
    </w:p>
    <w:p w:rsidR="004708CA" w:rsidRDefault="004708CA" w:rsidP="004708CA">
      <w:pPr>
        <w:rPr>
          <w:rFonts w:ascii="Garamond" w:hAnsi="Garamond"/>
          <w:sz w:val="56"/>
        </w:rPr>
      </w:pPr>
      <w:r>
        <w:rPr>
          <w:rFonts w:ascii="Garamond" w:hAnsi="Garamond"/>
          <w:sz w:val="56"/>
        </w:rPr>
        <w:tab/>
      </w:r>
      <w:r>
        <w:rPr>
          <w:rFonts w:ascii="Garamond" w:hAnsi="Garamond"/>
          <w:sz w:val="56"/>
        </w:rPr>
        <w:tab/>
      </w:r>
      <w:r>
        <w:rPr>
          <w:rFonts w:ascii="Garamond" w:hAnsi="Garamond"/>
          <w:sz w:val="56"/>
        </w:rPr>
        <w:tab/>
        <w:t xml:space="preserve">  </w:t>
      </w:r>
    </w:p>
    <w:p w:rsidR="004708CA" w:rsidRDefault="004708CA" w:rsidP="004708CA">
      <w:pPr>
        <w:rPr>
          <w:rFonts w:ascii="Garamond" w:hAnsi="Garamond"/>
          <w:sz w:val="56"/>
        </w:rPr>
      </w:pPr>
      <w:r>
        <w:rPr>
          <w:rFonts w:ascii="Garamond" w:hAnsi="Garamond"/>
          <w:noProof/>
          <w:sz w:val="56"/>
        </w:rPr>
        <w:drawing>
          <wp:anchor distT="0" distB="0" distL="114300" distR="114300" simplePos="0" relativeHeight="251659264" behindDoc="1" locked="0" layoutInCell="1" allowOverlap="1" wp14:anchorId="6C91DDEF" wp14:editId="32FC0D11">
            <wp:simplePos x="0" y="0"/>
            <wp:positionH relativeFrom="column">
              <wp:posOffset>1796415</wp:posOffset>
            </wp:positionH>
            <wp:positionV relativeFrom="paragraph">
              <wp:posOffset>238125</wp:posOffset>
            </wp:positionV>
            <wp:extent cx="2145030" cy="2156460"/>
            <wp:effectExtent l="0" t="0" r="7620" b="0"/>
            <wp:wrapTight wrapText="bothSides">
              <wp:wrapPolygon edited="0">
                <wp:start x="0" y="0"/>
                <wp:lineTo x="0" y="21371"/>
                <wp:lineTo x="21485" y="21371"/>
                <wp:lineTo x="21485" y="0"/>
                <wp:lineTo x="0" y="0"/>
              </wp:wrapPolygon>
            </wp:wrapTight>
            <wp:docPr id="1" name="Picture 1" descr="DCJS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JSlogo2011"/>
                    <pic:cNvPicPr>
                      <a:picLocks noChangeAspect="1" noChangeArrowheads="1"/>
                    </pic:cNvPicPr>
                  </pic:nvPicPr>
                  <pic:blipFill>
                    <a:blip r:embed="rId8" cstate="print"/>
                    <a:srcRect/>
                    <a:stretch>
                      <a:fillRect/>
                    </a:stretch>
                  </pic:blipFill>
                  <pic:spPr bwMode="auto">
                    <a:xfrm>
                      <a:off x="0" y="0"/>
                      <a:ext cx="2145030" cy="2156460"/>
                    </a:xfrm>
                    <a:prstGeom prst="rect">
                      <a:avLst/>
                    </a:prstGeom>
                    <a:noFill/>
                    <a:ln w="9525">
                      <a:noFill/>
                      <a:miter lim="800000"/>
                      <a:headEnd/>
                      <a:tailEnd/>
                    </a:ln>
                  </pic:spPr>
                </pic:pic>
              </a:graphicData>
            </a:graphic>
          </wp:anchor>
        </w:drawing>
      </w:r>
    </w:p>
    <w:p w:rsidR="004708CA" w:rsidRDefault="004708CA" w:rsidP="004708CA">
      <w:pPr>
        <w:rPr>
          <w:rFonts w:ascii="Garamond" w:hAnsi="Garamond"/>
          <w:sz w:val="56"/>
        </w:rPr>
      </w:pPr>
    </w:p>
    <w:p w:rsidR="004708CA" w:rsidRDefault="004708CA" w:rsidP="00A751F2">
      <w:pPr>
        <w:jc w:val="center"/>
        <w:rPr>
          <w:rFonts w:ascii="Garamond" w:hAnsi="Garamond"/>
          <w:sz w:val="56"/>
        </w:rPr>
      </w:pPr>
    </w:p>
    <w:p w:rsidR="004708CA" w:rsidRDefault="004708CA" w:rsidP="004708CA">
      <w:pPr>
        <w:rPr>
          <w:rFonts w:ascii="Garamond" w:hAnsi="Garamond"/>
          <w:sz w:val="56"/>
        </w:rPr>
      </w:pPr>
      <w:r>
        <w:rPr>
          <w:rFonts w:ascii="Garamond" w:hAnsi="Garamond"/>
          <w:sz w:val="56"/>
        </w:rPr>
        <w:t xml:space="preserve"> </w:t>
      </w:r>
    </w:p>
    <w:p w:rsidR="004708CA" w:rsidRDefault="004708CA" w:rsidP="004708CA">
      <w:pPr>
        <w:rPr>
          <w:rFonts w:ascii="Garamond" w:hAnsi="Garamond"/>
          <w:sz w:val="56"/>
        </w:rPr>
      </w:pPr>
    </w:p>
    <w:p w:rsidR="004708CA" w:rsidRDefault="004708CA" w:rsidP="004708CA">
      <w:pPr>
        <w:rPr>
          <w:rFonts w:ascii="Garamond" w:hAnsi="Garamond"/>
          <w:sz w:val="56"/>
        </w:rPr>
      </w:pPr>
    </w:p>
    <w:p w:rsidR="004708CA" w:rsidRDefault="004708CA" w:rsidP="004708CA">
      <w:pPr>
        <w:rPr>
          <w:rFonts w:ascii="Garamond" w:hAnsi="Garamond"/>
          <w:sz w:val="56"/>
        </w:rPr>
      </w:pPr>
    </w:p>
    <w:p w:rsidR="004708CA" w:rsidRDefault="004708CA" w:rsidP="004708CA">
      <w:pPr>
        <w:rPr>
          <w:rFonts w:ascii="Garamond" w:hAnsi="Garamond"/>
          <w:sz w:val="56"/>
        </w:rPr>
      </w:pPr>
    </w:p>
    <w:p w:rsidR="004708CA" w:rsidRDefault="004708CA" w:rsidP="004708CA">
      <w:pPr>
        <w:jc w:val="center"/>
        <w:rPr>
          <w:rFonts w:ascii="Garamond" w:hAnsi="Garamond"/>
          <w:sz w:val="56"/>
        </w:rPr>
      </w:pPr>
      <w:r>
        <w:rPr>
          <w:rFonts w:ascii="Garamond" w:hAnsi="Garamond"/>
          <w:sz w:val="56"/>
        </w:rPr>
        <w:t>Commonwealth of Virginia</w:t>
      </w:r>
    </w:p>
    <w:p w:rsidR="004708CA" w:rsidRDefault="004708CA" w:rsidP="004708CA">
      <w:pPr>
        <w:jc w:val="center"/>
        <w:rPr>
          <w:rFonts w:ascii="Garamond" w:hAnsi="Garamond"/>
          <w:sz w:val="40"/>
        </w:rPr>
      </w:pPr>
      <w:r>
        <w:rPr>
          <w:rFonts w:ascii="Garamond" w:hAnsi="Garamond"/>
          <w:sz w:val="40"/>
        </w:rPr>
        <w:t>Department of Criminal Justice Services</w:t>
      </w:r>
    </w:p>
    <w:p w:rsidR="004708CA" w:rsidRDefault="004708CA" w:rsidP="004708CA">
      <w:pPr>
        <w:jc w:val="center"/>
        <w:rPr>
          <w:rFonts w:ascii="Garamond" w:hAnsi="Garamond"/>
          <w:sz w:val="40"/>
        </w:rPr>
      </w:pPr>
      <w:r>
        <w:rPr>
          <w:rFonts w:ascii="Garamond" w:hAnsi="Garamond"/>
          <w:sz w:val="40"/>
        </w:rPr>
        <w:t>Court Appointed Special Advocate (</w:t>
      </w:r>
      <w:smartTag w:uri="urn:schemas-microsoft-com:office:smarttags" w:element="PersonName">
        <w:r>
          <w:rPr>
            <w:rFonts w:ascii="Garamond" w:hAnsi="Garamond"/>
            <w:sz w:val="40"/>
          </w:rPr>
          <w:t>CASA</w:t>
        </w:r>
      </w:smartTag>
      <w:r>
        <w:rPr>
          <w:rFonts w:ascii="Garamond" w:hAnsi="Garamond"/>
          <w:sz w:val="40"/>
        </w:rPr>
        <w:t>) Program</w:t>
      </w:r>
    </w:p>
    <w:p w:rsidR="004708CA" w:rsidRDefault="00321207" w:rsidP="004708CA">
      <w:pPr>
        <w:jc w:val="center"/>
        <w:rPr>
          <w:rFonts w:ascii="Garamond" w:hAnsi="Garamond"/>
          <w:sz w:val="40"/>
        </w:rPr>
      </w:pPr>
      <w:r>
        <w:rPr>
          <w:rFonts w:ascii="Garamond" w:hAnsi="Garamond"/>
          <w:sz w:val="40"/>
        </w:rPr>
        <w:t xml:space="preserve"> </w:t>
      </w:r>
      <w:r w:rsidR="004708CA">
        <w:rPr>
          <w:rFonts w:ascii="Garamond" w:hAnsi="Garamond"/>
          <w:sz w:val="40"/>
        </w:rPr>
        <w:t>Guidelines for Su</w:t>
      </w:r>
      <w:r>
        <w:rPr>
          <w:rFonts w:ascii="Garamond" w:hAnsi="Garamond"/>
          <w:sz w:val="40"/>
        </w:rPr>
        <w:t>bmission of Revised FY18 Budget</w:t>
      </w:r>
    </w:p>
    <w:p w:rsidR="004708CA" w:rsidRDefault="004708CA" w:rsidP="004708CA">
      <w:pPr>
        <w:pStyle w:val="Heading1"/>
      </w:pPr>
    </w:p>
    <w:p w:rsidR="004708CA" w:rsidRDefault="004708CA" w:rsidP="004708CA"/>
    <w:p w:rsidR="004708CA" w:rsidRPr="004220F5" w:rsidRDefault="004708CA" w:rsidP="004708CA"/>
    <w:p w:rsidR="004708CA" w:rsidRDefault="004708CA" w:rsidP="004708CA">
      <w:pPr>
        <w:rPr>
          <w:rFonts w:ascii="Arial" w:hAnsi="Arial" w:cs="Arial"/>
          <w:b/>
          <w:i/>
          <w:sz w:val="22"/>
          <w:szCs w:val="22"/>
        </w:rPr>
      </w:pPr>
    </w:p>
    <w:p w:rsidR="004708CA" w:rsidRDefault="004708CA" w:rsidP="004708CA">
      <w:pPr>
        <w:rPr>
          <w:rFonts w:ascii="Arial" w:hAnsi="Arial" w:cs="Arial"/>
          <w:b/>
          <w:i/>
          <w:sz w:val="22"/>
          <w:szCs w:val="22"/>
        </w:rPr>
      </w:pPr>
    </w:p>
    <w:p w:rsidR="004708CA" w:rsidRDefault="004708CA" w:rsidP="004708CA">
      <w:pPr>
        <w:rPr>
          <w:rFonts w:ascii="Arial" w:hAnsi="Arial" w:cs="Arial"/>
          <w:b/>
          <w:i/>
          <w:sz w:val="22"/>
          <w:szCs w:val="22"/>
        </w:rPr>
      </w:pPr>
    </w:p>
    <w:p w:rsidR="004708CA" w:rsidRDefault="004708CA" w:rsidP="004708CA">
      <w:pPr>
        <w:rPr>
          <w:rFonts w:ascii="Arial" w:hAnsi="Arial" w:cs="Arial"/>
          <w:b/>
          <w:i/>
          <w:sz w:val="22"/>
          <w:szCs w:val="22"/>
        </w:rPr>
      </w:pPr>
    </w:p>
    <w:p w:rsidR="004708CA" w:rsidRDefault="004708CA" w:rsidP="004708CA">
      <w:pPr>
        <w:rPr>
          <w:rFonts w:ascii="Arial" w:hAnsi="Arial" w:cs="Arial"/>
          <w:b/>
          <w:i/>
          <w:sz w:val="22"/>
          <w:szCs w:val="22"/>
        </w:rPr>
      </w:pPr>
    </w:p>
    <w:p w:rsidR="004708CA" w:rsidRDefault="004708CA" w:rsidP="004708CA">
      <w:pPr>
        <w:rPr>
          <w:rFonts w:ascii="Arial" w:hAnsi="Arial" w:cs="Arial"/>
          <w:b/>
          <w:i/>
          <w:sz w:val="22"/>
          <w:szCs w:val="22"/>
        </w:rPr>
      </w:pPr>
    </w:p>
    <w:p w:rsidR="004708CA" w:rsidRDefault="004708CA" w:rsidP="004708CA">
      <w:pPr>
        <w:rPr>
          <w:rFonts w:ascii="Arial" w:hAnsi="Arial" w:cs="Arial"/>
          <w:b/>
          <w:i/>
          <w:sz w:val="22"/>
          <w:szCs w:val="22"/>
        </w:rPr>
      </w:pPr>
    </w:p>
    <w:p w:rsidR="004708CA" w:rsidRDefault="004708CA" w:rsidP="004708CA">
      <w:pPr>
        <w:rPr>
          <w:rFonts w:ascii="Arial" w:hAnsi="Arial" w:cs="Arial"/>
          <w:b/>
          <w:i/>
          <w:sz w:val="22"/>
          <w:szCs w:val="22"/>
        </w:rPr>
      </w:pPr>
    </w:p>
    <w:p w:rsidR="004708CA" w:rsidRDefault="004708CA" w:rsidP="004708CA">
      <w:pPr>
        <w:rPr>
          <w:rFonts w:ascii="Arial" w:hAnsi="Arial" w:cs="Arial"/>
          <w:b/>
          <w:i/>
          <w:sz w:val="22"/>
          <w:szCs w:val="22"/>
        </w:rPr>
      </w:pPr>
    </w:p>
    <w:p w:rsidR="004708CA" w:rsidRDefault="004708CA" w:rsidP="004708CA">
      <w:pPr>
        <w:rPr>
          <w:rFonts w:ascii="Arial" w:hAnsi="Arial" w:cs="Arial"/>
          <w:b/>
          <w:i/>
          <w:sz w:val="22"/>
          <w:szCs w:val="22"/>
        </w:rPr>
      </w:pPr>
    </w:p>
    <w:p w:rsidR="00321207" w:rsidRDefault="00321207" w:rsidP="004708CA">
      <w:pPr>
        <w:rPr>
          <w:rFonts w:ascii="Arial" w:hAnsi="Arial" w:cs="Arial"/>
          <w:b/>
          <w:i/>
          <w:sz w:val="22"/>
          <w:szCs w:val="22"/>
        </w:rPr>
      </w:pPr>
    </w:p>
    <w:p w:rsidR="00321207" w:rsidRDefault="00321207" w:rsidP="004708CA">
      <w:pPr>
        <w:rPr>
          <w:rFonts w:ascii="Arial" w:hAnsi="Arial" w:cs="Arial"/>
          <w:b/>
          <w:i/>
          <w:sz w:val="22"/>
          <w:szCs w:val="22"/>
        </w:rPr>
      </w:pPr>
    </w:p>
    <w:p w:rsidR="004708CA" w:rsidRDefault="004708CA" w:rsidP="004708CA">
      <w:pPr>
        <w:rPr>
          <w:rFonts w:ascii="Arial" w:hAnsi="Arial" w:cs="Arial"/>
          <w:b/>
          <w:i/>
          <w:sz w:val="22"/>
          <w:szCs w:val="22"/>
        </w:rPr>
      </w:pPr>
    </w:p>
    <w:p w:rsidR="004708CA" w:rsidRDefault="004708CA" w:rsidP="004708CA">
      <w:pPr>
        <w:rPr>
          <w:rFonts w:ascii="Arial" w:hAnsi="Arial" w:cs="Arial"/>
          <w:b/>
          <w:i/>
          <w:sz w:val="22"/>
          <w:szCs w:val="22"/>
        </w:rPr>
      </w:pPr>
    </w:p>
    <w:p w:rsidR="004708CA" w:rsidRDefault="004708CA" w:rsidP="004708CA">
      <w:pPr>
        <w:rPr>
          <w:rFonts w:ascii="Arial" w:hAnsi="Arial" w:cs="Arial"/>
          <w:b/>
          <w:i/>
          <w:sz w:val="22"/>
          <w:szCs w:val="22"/>
        </w:rPr>
      </w:pPr>
    </w:p>
    <w:p w:rsidR="004708CA" w:rsidRPr="00726381" w:rsidRDefault="004708CA" w:rsidP="004708CA">
      <w:pPr>
        <w:rPr>
          <w:rFonts w:ascii="Arial" w:hAnsi="Arial"/>
          <w:b/>
          <w:sz w:val="22"/>
          <w:szCs w:val="22"/>
          <w:u w:val="single"/>
        </w:rPr>
      </w:pPr>
      <w:r w:rsidRPr="00726381">
        <w:rPr>
          <w:rFonts w:ascii="Arial" w:hAnsi="Arial"/>
          <w:b/>
          <w:sz w:val="22"/>
          <w:szCs w:val="22"/>
          <w:u w:val="single"/>
        </w:rPr>
        <w:lastRenderedPageBreak/>
        <w:t>Grant Period</w:t>
      </w:r>
    </w:p>
    <w:p w:rsidR="004708CA" w:rsidRDefault="004708CA" w:rsidP="004708CA">
      <w:pPr>
        <w:rPr>
          <w:rFonts w:ascii="Arial" w:hAnsi="Arial"/>
          <w:sz w:val="22"/>
          <w:szCs w:val="22"/>
        </w:rPr>
      </w:pPr>
    </w:p>
    <w:p w:rsidR="004708CA" w:rsidRPr="005F3C3A" w:rsidRDefault="004708CA" w:rsidP="004708CA">
      <w:pPr>
        <w:rPr>
          <w:rFonts w:ascii="Arial" w:hAnsi="Arial"/>
          <w:sz w:val="22"/>
          <w:szCs w:val="22"/>
        </w:rPr>
      </w:pPr>
      <w:r>
        <w:rPr>
          <w:rFonts w:ascii="Arial" w:hAnsi="Arial"/>
          <w:sz w:val="22"/>
          <w:szCs w:val="22"/>
        </w:rPr>
        <w:t xml:space="preserve">Court Appointed Special Advocate (CASA) Programs were awarded funding for fiscal years 2017 and 2018.  Funding is awarded on a formula basis using data provided by local CASA programs on numbers of children served by active CASA volunteers.  The funding formula fluctuates each year based upon this calculation.  Grantees shall submit a revised budget for FY18 using the enclosed funding formula table and accompanying instructions.  </w:t>
      </w:r>
    </w:p>
    <w:p w:rsidR="004708CA" w:rsidRPr="005F3C3A" w:rsidRDefault="004708CA" w:rsidP="004708CA">
      <w:pPr>
        <w:rPr>
          <w:rFonts w:ascii="Arial" w:hAnsi="Arial" w:cs="Arial"/>
          <w:sz w:val="22"/>
          <w:szCs w:val="22"/>
        </w:rPr>
      </w:pPr>
    </w:p>
    <w:p w:rsidR="004708CA" w:rsidRPr="007F2F2D" w:rsidRDefault="004708CA" w:rsidP="004708CA">
      <w:pPr>
        <w:rPr>
          <w:rFonts w:ascii="Arial" w:hAnsi="Arial" w:cs="Arial"/>
          <w:b/>
          <w:i/>
          <w:sz w:val="22"/>
          <w:szCs w:val="22"/>
        </w:rPr>
      </w:pPr>
      <w:r w:rsidRPr="007F2F2D">
        <w:rPr>
          <w:rFonts w:ascii="Arial" w:hAnsi="Arial" w:cs="Arial"/>
          <w:b/>
          <w:i/>
          <w:sz w:val="22"/>
          <w:szCs w:val="22"/>
        </w:rPr>
        <w:t>Eligible Recipients:</w:t>
      </w:r>
    </w:p>
    <w:p w:rsidR="004708CA" w:rsidRPr="00DB2504" w:rsidRDefault="004708CA" w:rsidP="004708CA">
      <w:pPr>
        <w:rPr>
          <w:rFonts w:ascii="Arial" w:hAnsi="Arial" w:cs="Arial"/>
          <w:sz w:val="24"/>
        </w:rPr>
      </w:pPr>
    </w:p>
    <w:p w:rsidR="004708CA" w:rsidRPr="005F3C3A" w:rsidRDefault="004708CA" w:rsidP="004708CA">
      <w:pPr>
        <w:rPr>
          <w:rFonts w:ascii="Arial" w:hAnsi="Arial" w:cs="Arial"/>
          <w:sz w:val="22"/>
          <w:szCs w:val="22"/>
        </w:rPr>
      </w:pPr>
      <w:r w:rsidRPr="005F3C3A">
        <w:rPr>
          <w:rFonts w:ascii="Arial" w:hAnsi="Arial" w:cs="Arial"/>
          <w:sz w:val="22"/>
          <w:szCs w:val="22"/>
        </w:rPr>
        <w:t>CASA programs must meet the following eligibility requirements to apply for CASA grant funding</w:t>
      </w:r>
      <w:r>
        <w:rPr>
          <w:rFonts w:ascii="Arial" w:hAnsi="Arial" w:cs="Arial"/>
          <w:sz w:val="22"/>
          <w:szCs w:val="22"/>
        </w:rPr>
        <w:t xml:space="preserve"> under these grant guidelines</w:t>
      </w:r>
      <w:r w:rsidRPr="005F3C3A">
        <w:rPr>
          <w:rFonts w:ascii="Arial" w:hAnsi="Arial" w:cs="Arial"/>
          <w:sz w:val="22"/>
          <w:szCs w:val="22"/>
        </w:rPr>
        <w:t>:</w:t>
      </w:r>
    </w:p>
    <w:p w:rsidR="004708CA" w:rsidRPr="005F3C3A" w:rsidRDefault="004708CA" w:rsidP="004708CA">
      <w:pPr>
        <w:rPr>
          <w:rFonts w:ascii="Arial" w:hAnsi="Arial" w:cs="Arial"/>
          <w:sz w:val="22"/>
          <w:szCs w:val="22"/>
        </w:rPr>
      </w:pPr>
    </w:p>
    <w:p w:rsidR="004708CA" w:rsidRPr="005F3C3A" w:rsidRDefault="004708CA" w:rsidP="004708CA">
      <w:pPr>
        <w:pStyle w:val="ListParagraph"/>
        <w:numPr>
          <w:ilvl w:val="0"/>
          <w:numId w:val="1"/>
        </w:numPr>
        <w:ind w:left="720" w:hanging="270"/>
        <w:rPr>
          <w:rFonts w:ascii="Arial" w:hAnsi="Arial" w:cs="Arial"/>
          <w:b/>
          <w:i/>
          <w:sz w:val="22"/>
          <w:szCs w:val="22"/>
        </w:rPr>
      </w:pPr>
      <w:r w:rsidRPr="005F3C3A">
        <w:rPr>
          <w:rFonts w:ascii="Arial" w:hAnsi="Arial" w:cs="Arial"/>
          <w:sz w:val="22"/>
          <w:szCs w:val="22"/>
        </w:rPr>
        <w:t>The program must be operational and have trained volunteers assigned to cases at the time of application.</w:t>
      </w:r>
    </w:p>
    <w:p w:rsidR="004708CA" w:rsidRPr="005F3C3A" w:rsidRDefault="004708CA" w:rsidP="004708CA">
      <w:pPr>
        <w:pStyle w:val="ListParagraph"/>
        <w:numPr>
          <w:ilvl w:val="0"/>
          <w:numId w:val="1"/>
        </w:numPr>
        <w:ind w:left="720" w:hanging="270"/>
        <w:rPr>
          <w:rFonts w:ascii="Arial" w:hAnsi="Arial" w:cs="Arial"/>
          <w:b/>
          <w:i/>
          <w:sz w:val="22"/>
          <w:szCs w:val="22"/>
        </w:rPr>
      </w:pPr>
      <w:r w:rsidRPr="005F3C3A">
        <w:rPr>
          <w:rFonts w:ascii="Arial" w:hAnsi="Arial" w:cs="Arial"/>
          <w:sz w:val="22"/>
          <w:szCs w:val="22"/>
        </w:rPr>
        <w:t xml:space="preserve">The program must be in full compliance with state regulations and National CASA Association Standards. </w:t>
      </w:r>
    </w:p>
    <w:p w:rsidR="004708CA" w:rsidRDefault="004708CA" w:rsidP="004708CA">
      <w:pPr>
        <w:pStyle w:val="ListParagraph"/>
        <w:numPr>
          <w:ilvl w:val="0"/>
          <w:numId w:val="1"/>
        </w:numPr>
        <w:ind w:left="720" w:hanging="270"/>
        <w:rPr>
          <w:rFonts w:ascii="Arial" w:hAnsi="Arial" w:cs="Arial"/>
          <w:kern w:val="2"/>
          <w:sz w:val="22"/>
          <w:szCs w:val="22"/>
        </w:rPr>
      </w:pPr>
      <w:r w:rsidRPr="005F3C3A">
        <w:rPr>
          <w:rFonts w:ascii="Arial" w:hAnsi="Arial" w:cs="Arial"/>
          <w:sz w:val="22"/>
          <w:szCs w:val="22"/>
        </w:rPr>
        <w:t xml:space="preserve">For VOCA funding eligibility, </w:t>
      </w:r>
      <w:r>
        <w:rPr>
          <w:rFonts w:ascii="Arial" w:hAnsi="Arial" w:cs="Arial"/>
          <w:kern w:val="2"/>
          <w:sz w:val="22"/>
          <w:szCs w:val="22"/>
        </w:rPr>
        <w:t>f</w:t>
      </w:r>
      <w:r w:rsidRPr="00A9351E">
        <w:rPr>
          <w:rFonts w:ascii="Arial" w:hAnsi="Arial" w:cs="Arial"/>
          <w:kern w:val="2"/>
          <w:sz w:val="22"/>
          <w:szCs w:val="22"/>
        </w:rPr>
        <w:t>unds must be used for direct</w:t>
      </w:r>
      <w:r w:rsidRPr="00A9351E">
        <w:rPr>
          <w:rFonts w:ascii="Arial" w:hAnsi="Arial" w:cs="Arial"/>
          <w:b/>
          <w:i/>
          <w:kern w:val="2"/>
          <w:sz w:val="22"/>
          <w:szCs w:val="22"/>
        </w:rPr>
        <w:t xml:space="preserve"> </w:t>
      </w:r>
      <w:r w:rsidRPr="006E7B56">
        <w:rPr>
          <w:rFonts w:ascii="Arial" w:hAnsi="Arial" w:cs="Arial"/>
          <w:kern w:val="2"/>
          <w:sz w:val="22"/>
          <w:szCs w:val="22"/>
        </w:rPr>
        <w:t xml:space="preserve">services to victims of child abuse and neglect. </w:t>
      </w:r>
      <w:r w:rsidRPr="005F3C3A">
        <w:rPr>
          <w:rFonts w:ascii="Arial" w:hAnsi="Arial" w:cs="Arial"/>
          <w:kern w:val="2"/>
          <w:sz w:val="22"/>
          <w:szCs w:val="22"/>
        </w:rPr>
        <w:t>Examples of eligible victim groups are:</w:t>
      </w:r>
    </w:p>
    <w:p w:rsidR="004708CA" w:rsidRPr="005F3C3A" w:rsidRDefault="004708CA" w:rsidP="004708CA">
      <w:pPr>
        <w:tabs>
          <w:tab w:val="left" w:pos="360"/>
          <w:tab w:val="left" w:pos="720"/>
          <w:tab w:val="left" w:pos="6210"/>
        </w:tabs>
        <w:ind w:left="1080"/>
        <w:rPr>
          <w:rFonts w:ascii="Arial" w:hAnsi="Arial" w:cs="Arial"/>
          <w:kern w:val="2"/>
          <w:sz w:val="22"/>
          <w:szCs w:val="22"/>
        </w:rPr>
      </w:pPr>
    </w:p>
    <w:p w:rsidR="004708CA" w:rsidRPr="005F3C3A" w:rsidRDefault="004708CA" w:rsidP="004708CA">
      <w:pPr>
        <w:numPr>
          <w:ilvl w:val="0"/>
          <w:numId w:val="2"/>
        </w:numPr>
        <w:tabs>
          <w:tab w:val="left" w:pos="360"/>
          <w:tab w:val="left" w:pos="720"/>
          <w:tab w:val="left" w:pos="6210"/>
        </w:tabs>
        <w:rPr>
          <w:rFonts w:ascii="Arial" w:hAnsi="Arial" w:cs="Arial"/>
          <w:kern w:val="2"/>
          <w:sz w:val="22"/>
          <w:szCs w:val="22"/>
        </w:rPr>
      </w:pPr>
      <w:r w:rsidRPr="005F3C3A">
        <w:rPr>
          <w:rFonts w:ascii="Arial" w:hAnsi="Arial" w:cs="Arial"/>
          <w:kern w:val="2"/>
          <w:sz w:val="22"/>
          <w:szCs w:val="22"/>
        </w:rPr>
        <w:t>Children who have been identified by local departments of social services as victims of child abuse and neglect.</w:t>
      </w:r>
    </w:p>
    <w:p w:rsidR="004708CA" w:rsidRPr="005F3C3A" w:rsidRDefault="004708CA" w:rsidP="004708CA">
      <w:pPr>
        <w:tabs>
          <w:tab w:val="left" w:pos="720"/>
          <w:tab w:val="left" w:pos="6210"/>
        </w:tabs>
        <w:ind w:left="1440"/>
        <w:rPr>
          <w:rFonts w:ascii="Arial" w:hAnsi="Arial" w:cs="Arial"/>
          <w:kern w:val="2"/>
          <w:sz w:val="22"/>
          <w:szCs w:val="22"/>
        </w:rPr>
      </w:pPr>
    </w:p>
    <w:p w:rsidR="004708CA" w:rsidRPr="005F3C3A" w:rsidRDefault="004708CA" w:rsidP="004708CA">
      <w:pPr>
        <w:numPr>
          <w:ilvl w:val="0"/>
          <w:numId w:val="2"/>
        </w:numPr>
        <w:tabs>
          <w:tab w:val="left" w:pos="360"/>
          <w:tab w:val="left" w:pos="720"/>
          <w:tab w:val="left" w:pos="6210"/>
        </w:tabs>
        <w:rPr>
          <w:rFonts w:ascii="Arial" w:hAnsi="Arial" w:cs="Arial"/>
          <w:kern w:val="2"/>
          <w:sz w:val="22"/>
          <w:szCs w:val="22"/>
        </w:rPr>
      </w:pPr>
      <w:r w:rsidRPr="005F3C3A">
        <w:rPr>
          <w:rFonts w:ascii="Arial" w:hAnsi="Arial" w:cs="Arial"/>
          <w:kern w:val="2"/>
          <w:sz w:val="22"/>
          <w:szCs w:val="22"/>
        </w:rPr>
        <w:t>Children who have been referred to local departments of social services as possible victims of child abuse and neglect are also eligible if the referral results in an investigation or family assessment (must be determined a valid complaint).</w:t>
      </w:r>
    </w:p>
    <w:p w:rsidR="004708CA" w:rsidRPr="005F3C3A" w:rsidRDefault="004708CA" w:rsidP="004708CA">
      <w:pPr>
        <w:pStyle w:val="ListParagraph"/>
        <w:rPr>
          <w:rFonts w:ascii="Arial" w:hAnsi="Arial" w:cs="Arial"/>
          <w:kern w:val="2"/>
          <w:sz w:val="22"/>
          <w:szCs w:val="22"/>
        </w:rPr>
      </w:pPr>
    </w:p>
    <w:p w:rsidR="004708CA" w:rsidRPr="005F3C3A" w:rsidRDefault="004708CA" w:rsidP="004708CA">
      <w:pPr>
        <w:numPr>
          <w:ilvl w:val="0"/>
          <w:numId w:val="2"/>
        </w:numPr>
        <w:tabs>
          <w:tab w:val="left" w:pos="360"/>
          <w:tab w:val="left" w:pos="720"/>
          <w:tab w:val="left" w:pos="6210"/>
        </w:tabs>
        <w:rPr>
          <w:rFonts w:ascii="Arial" w:hAnsi="Arial" w:cs="Arial"/>
          <w:kern w:val="2"/>
          <w:sz w:val="22"/>
          <w:szCs w:val="22"/>
        </w:rPr>
      </w:pPr>
      <w:r w:rsidRPr="005F3C3A">
        <w:rPr>
          <w:rFonts w:ascii="Arial" w:hAnsi="Arial" w:cs="Arial"/>
          <w:kern w:val="2"/>
          <w:sz w:val="22"/>
          <w:szCs w:val="22"/>
        </w:rPr>
        <w:t>Children identified by the court as a victim of abuse or neglect.</w:t>
      </w:r>
    </w:p>
    <w:p w:rsidR="004708CA" w:rsidRDefault="004708CA" w:rsidP="004708CA">
      <w:pPr>
        <w:rPr>
          <w:rFonts w:ascii="Arial" w:hAnsi="Arial" w:cs="Arial"/>
          <w:b/>
          <w:sz w:val="22"/>
          <w:szCs w:val="22"/>
        </w:rPr>
      </w:pPr>
    </w:p>
    <w:p w:rsidR="004708CA" w:rsidRDefault="004708CA" w:rsidP="004708CA">
      <w:pPr>
        <w:rPr>
          <w:rFonts w:ascii="Arial" w:hAnsi="Arial" w:cs="Arial"/>
          <w:b/>
          <w:sz w:val="22"/>
          <w:szCs w:val="22"/>
        </w:rPr>
      </w:pPr>
    </w:p>
    <w:p w:rsidR="00803832" w:rsidRDefault="00803832" w:rsidP="004708CA">
      <w:pPr>
        <w:tabs>
          <w:tab w:val="left" w:pos="-720"/>
          <w:tab w:val="left" w:pos="0"/>
          <w:tab w:val="left" w:pos="720"/>
          <w:tab w:val="left" w:pos="990"/>
          <w:tab w:val="left" w:pos="1440"/>
        </w:tabs>
        <w:suppressAutoHyphens/>
        <w:ind w:left="1021" w:right="1021" w:hanging="1021"/>
        <w:jc w:val="center"/>
        <w:rPr>
          <w:rFonts w:ascii="Arial" w:hAnsi="Arial"/>
          <w:b/>
          <w:spacing w:val="-3"/>
          <w:sz w:val="26"/>
          <w:u w:val="single"/>
        </w:rPr>
      </w:pPr>
    </w:p>
    <w:p w:rsidR="00803832" w:rsidRDefault="00803832" w:rsidP="004708CA">
      <w:pPr>
        <w:tabs>
          <w:tab w:val="left" w:pos="-720"/>
          <w:tab w:val="left" w:pos="0"/>
          <w:tab w:val="left" w:pos="720"/>
          <w:tab w:val="left" w:pos="990"/>
          <w:tab w:val="left" w:pos="1440"/>
        </w:tabs>
        <w:suppressAutoHyphens/>
        <w:ind w:left="1021" w:right="1021" w:hanging="1021"/>
        <w:jc w:val="center"/>
        <w:rPr>
          <w:rFonts w:ascii="Arial" w:hAnsi="Arial"/>
          <w:b/>
          <w:spacing w:val="-3"/>
          <w:sz w:val="26"/>
          <w:u w:val="single"/>
        </w:rPr>
      </w:pPr>
    </w:p>
    <w:p w:rsidR="00803832" w:rsidRDefault="00803832" w:rsidP="004708CA">
      <w:pPr>
        <w:tabs>
          <w:tab w:val="left" w:pos="-720"/>
          <w:tab w:val="left" w:pos="0"/>
          <w:tab w:val="left" w:pos="720"/>
          <w:tab w:val="left" w:pos="990"/>
          <w:tab w:val="left" w:pos="1440"/>
        </w:tabs>
        <w:suppressAutoHyphens/>
        <w:ind w:left="1021" w:right="1021" w:hanging="1021"/>
        <w:jc w:val="center"/>
        <w:rPr>
          <w:rFonts w:ascii="Arial" w:hAnsi="Arial"/>
          <w:b/>
          <w:spacing w:val="-3"/>
          <w:sz w:val="26"/>
          <w:u w:val="single"/>
        </w:rPr>
      </w:pPr>
    </w:p>
    <w:p w:rsidR="00803832" w:rsidRDefault="00803832" w:rsidP="004708CA">
      <w:pPr>
        <w:tabs>
          <w:tab w:val="left" w:pos="-720"/>
          <w:tab w:val="left" w:pos="0"/>
          <w:tab w:val="left" w:pos="720"/>
          <w:tab w:val="left" w:pos="990"/>
          <w:tab w:val="left" w:pos="1440"/>
        </w:tabs>
        <w:suppressAutoHyphens/>
        <w:ind w:left="1021" w:right="1021" w:hanging="1021"/>
        <w:jc w:val="center"/>
        <w:rPr>
          <w:rFonts w:ascii="Arial" w:hAnsi="Arial"/>
          <w:b/>
          <w:spacing w:val="-3"/>
          <w:sz w:val="26"/>
          <w:u w:val="single"/>
        </w:rPr>
      </w:pPr>
    </w:p>
    <w:p w:rsidR="00803832" w:rsidRDefault="00803832" w:rsidP="004708CA">
      <w:pPr>
        <w:tabs>
          <w:tab w:val="left" w:pos="-720"/>
          <w:tab w:val="left" w:pos="0"/>
          <w:tab w:val="left" w:pos="720"/>
          <w:tab w:val="left" w:pos="990"/>
          <w:tab w:val="left" w:pos="1440"/>
        </w:tabs>
        <w:suppressAutoHyphens/>
        <w:ind w:left="1021" w:right="1021" w:hanging="1021"/>
        <w:jc w:val="center"/>
        <w:rPr>
          <w:rFonts w:ascii="Arial" w:hAnsi="Arial"/>
          <w:b/>
          <w:spacing w:val="-3"/>
          <w:sz w:val="26"/>
          <w:u w:val="single"/>
        </w:rPr>
      </w:pPr>
    </w:p>
    <w:p w:rsidR="00803832" w:rsidRDefault="00803832" w:rsidP="004708CA">
      <w:pPr>
        <w:tabs>
          <w:tab w:val="left" w:pos="-720"/>
          <w:tab w:val="left" w:pos="0"/>
          <w:tab w:val="left" w:pos="720"/>
          <w:tab w:val="left" w:pos="990"/>
          <w:tab w:val="left" w:pos="1440"/>
        </w:tabs>
        <w:suppressAutoHyphens/>
        <w:ind w:left="1021" w:right="1021" w:hanging="1021"/>
        <w:jc w:val="center"/>
        <w:rPr>
          <w:rFonts w:ascii="Arial" w:hAnsi="Arial"/>
          <w:b/>
          <w:spacing w:val="-3"/>
          <w:sz w:val="26"/>
          <w:u w:val="single"/>
        </w:rPr>
      </w:pPr>
    </w:p>
    <w:p w:rsidR="00803832" w:rsidRDefault="00803832" w:rsidP="004708CA">
      <w:pPr>
        <w:tabs>
          <w:tab w:val="left" w:pos="-720"/>
          <w:tab w:val="left" w:pos="0"/>
          <w:tab w:val="left" w:pos="720"/>
          <w:tab w:val="left" w:pos="990"/>
          <w:tab w:val="left" w:pos="1440"/>
        </w:tabs>
        <w:suppressAutoHyphens/>
        <w:ind w:left="1021" w:right="1021" w:hanging="1021"/>
        <w:jc w:val="center"/>
        <w:rPr>
          <w:rFonts w:ascii="Arial" w:hAnsi="Arial"/>
          <w:b/>
          <w:spacing w:val="-3"/>
          <w:sz w:val="26"/>
          <w:u w:val="single"/>
        </w:rPr>
      </w:pPr>
    </w:p>
    <w:p w:rsidR="00803832" w:rsidRDefault="00803832" w:rsidP="004708CA">
      <w:pPr>
        <w:tabs>
          <w:tab w:val="left" w:pos="-720"/>
          <w:tab w:val="left" w:pos="0"/>
          <w:tab w:val="left" w:pos="720"/>
          <w:tab w:val="left" w:pos="990"/>
          <w:tab w:val="left" w:pos="1440"/>
        </w:tabs>
        <w:suppressAutoHyphens/>
        <w:ind w:left="1021" w:right="1021" w:hanging="1021"/>
        <w:jc w:val="center"/>
        <w:rPr>
          <w:rFonts w:ascii="Arial" w:hAnsi="Arial"/>
          <w:b/>
          <w:spacing w:val="-3"/>
          <w:sz w:val="26"/>
          <w:u w:val="single"/>
        </w:rPr>
      </w:pPr>
    </w:p>
    <w:p w:rsidR="00803832" w:rsidRDefault="00803832" w:rsidP="004708CA">
      <w:pPr>
        <w:tabs>
          <w:tab w:val="left" w:pos="-720"/>
          <w:tab w:val="left" w:pos="0"/>
          <w:tab w:val="left" w:pos="720"/>
          <w:tab w:val="left" w:pos="990"/>
          <w:tab w:val="left" w:pos="1440"/>
        </w:tabs>
        <w:suppressAutoHyphens/>
        <w:ind w:left="1021" w:right="1021" w:hanging="1021"/>
        <w:jc w:val="center"/>
        <w:rPr>
          <w:rFonts w:ascii="Arial" w:hAnsi="Arial"/>
          <w:b/>
          <w:spacing w:val="-3"/>
          <w:sz w:val="26"/>
          <w:u w:val="single"/>
        </w:rPr>
      </w:pPr>
    </w:p>
    <w:p w:rsidR="00803832" w:rsidRDefault="00803832" w:rsidP="004708CA">
      <w:pPr>
        <w:tabs>
          <w:tab w:val="left" w:pos="-720"/>
          <w:tab w:val="left" w:pos="0"/>
          <w:tab w:val="left" w:pos="720"/>
          <w:tab w:val="left" w:pos="990"/>
          <w:tab w:val="left" w:pos="1440"/>
        </w:tabs>
        <w:suppressAutoHyphens/>
        <w:ind w:left="1021" w:right="1021" w:hanging="1021"/>
        <w:jc w:val="center"/>
        <w:rPr>
          <w:rFonts w:ascii="Arial" w:hAnsi="Arial"/>
          <w:b/>
          <w:spacing w:val="-3"/>
          <w:sz w:val="26"/>
          <w:u w:val="single"/>
        </w:rPr>
      </w:pPr>
    </w:p>
    <w:p w:rsidR="00803832" w:rsidRDefault="00803832" w:rsidP="004708CA">
      <w:pPr>
        <w:tabs>
          <w:tab w:val="left" w:pos="-720"/>
          <w:tab w:val="left" w:pos="0"/>
          <w:tab w:val="left" w:pos="720"/>
          <w:tab w:val="left" w:pos="990"/>
          <w:tab w:val="left" w:pos="1440"/>
        </w:tabs>
        <w:suppressAutoHyphens/>
        <w:ind w:left="1021" w:right="1021" w:hanging="1021"/>
        <w:jc w:val="center"/>
        <w:rPr>
          <w:rFonts w:ascii="Arial" w:hAnsi="Arial"/>
          <w:b/>
          <w:spacing w:val="-3"/>
          <w:sz w:val="26"/>
          <w:u w:val="single"/>
        </w:rPr>
      </w:pPr>
    </w:p>
    <w:p w:rsidR="00803832" w:rsidRDefault="00803832" w:rsidP="004708CA">
      <w:pPr>
        <w:tabs>
          <w:tab w:val="left" w:pos="-720"/>
          <w:tab w:val="left" w:pos="0"/>
          <w:tab w:val="left" w:pos="720"/>
          <w:tab w:val="left" w:pos="990"/>
          <w:tab w:val="left" w:pos="1440"/>
        </w:tabs>
        <w:suppressAutoHyphens/>
        <w:ind w:left="1021" w:right="1021" w:hanging="1021"/>
        <w:jc w:val="center"/>
        <w:rPr>
          <w:rFonts w:ascii="Arial" w:hAnsi="Arial"/>
          <w:b/>
          <w:spacing w:val="-3"/>
          <w:sz w:val="26"/>
          <w:u w:val="single"/>
        </w:rPr>
      </w:pPr>
    </w:p>
    <w:p w:rsidR="00803832" w:rsidRDefault="00803832" w:rsidP="004708CA">
      <w:pPr>
        <w:tabs>
          <w:tab w:val="left" w:pos="-720"/>
          <w:tab w:val="left" w:pos="0"/>
          <w:tab w:val="left" w:pos="720"/>
          <w:tab w:val="left" w:pos="990"/>
          <w:tab w:val="left" w:pos="1440"/>
        </w:tabs>
        <w:suppressAutoHyphens/>
        <w:ind w:left="1021" w:right="1021" w:hanging="1021"/>
        <w:jc w:val="center"/>
        <w:rPr>
          <w:rFonts w:ascii="Arial" w:hAnsi="Arial"/>
          <w:b/>
          <w:spacing w:val="-3"/>
          <w:sz w:val="26"/>
          <w:u w:val="single"/>
        </w:rPr>
      </w:pPr>
    </w:p>
    <w:p w:rsidR="00803832" w:rsidRDefault="00803832" w:rsidP="004708CA">
      <w:pPr>
        <w:tabs>
          <w:tab w:val="left" w:pos="-720"/>
          <w:tab w:val="left" w:pos="0"/>
          <w:tab w:val="left" w:pos="720"/>
          <w:tab w:val="left" w:pos="990"/>
          <w:tab w:val="left" w:pos="1440"/>
        </w:tabs>
        <w:suppressAutoHyphens/>
        <w:ind w:left="1021" w:right="1021" w:hanging="1021"/>
        <w:jc w:val="center"/>
        <w:rPr>
          <w:rFonts w:ascii="Arial" w:hAnsi="Arial"/>
          <w:b/>
          <w:spacing w:val="-3"/>
          <w:sz w:val="26"/>
          <w:u w:val="single"/>
        </w:rPr>
      </w:pPr>
    </w:p>
    <w:p w:rsidR="00803832" w:rsidRDefault="00803832" w:rsidP="004708CA">
      <w:pPr>
        <w:tabs>
          <w:tab w:val="left" w:pos="-720"/>
          <w:tab w:val="left" w:pos="0"/>
          <w:tab w:val="left" w:pos="720"/>
          <w:tab w:val="left" w:pos="990"/>
          <w:tab w:val="left" w:pos="1440"/>
        </w:tabs>
        <w:suppressAutoHyphens/>
        <w:ind w:left="1021" w:right="1021" w:hanging="1021"/>
        <w:jc w:val="center"/>
        <w:rPr>
          <w:rFonts w:ascii="Arial" w:hAnsi="Arial"/>
          <w:b/>
          <w:spacing w:val="-3"/>
          <w:sz w:val="26"/>
          <w:u w:val="single"/>
        </w:rPr>
      </w:pPr>
    </w:p>
    <w:p w:rsidR="00803832" w:rsidRDefault="00803832" w:rsidP="004708CA">
      <w:pPr>
        <w:tabs>
          <w:tab w:val="left" w:pos="-720"/>
          <w:tab w:val="left" w:pos="0"/>
          <w:tab w:val="left" w:pos="720"/>
          <w:tab w:val="left" w:pos="990"/>
          <w:tab w:val="left" w:pos="1440"/>
        </w:tabs>
        <w:suppressAutoHyphens/>
        <w:ind w:left="1021" w:right="1021" w:hanging="1021"/>
        <w:jc w:val="center"/>
        <w:rPr>
          <w:rFonts w:ascii="Arial" w:hAnsi="Arial"/>
          <w:b/>
          <w:spacing w:val="-3"/>
          <w:sz w:val="26"/>
          <w:u w:val="single"/>
        </w:rPr>
      </w:pPr>
    </w:p>
    <w:p w:rsidR="00803832" w:rsidRPr="00677535" w:rsidRDefault="00803832" w:rsidP="00677535">
      <w:pPr>
        <w:tabs>
          <w:tab w:val="left" w:pos="-720"/>
          <w:tab w:val="left" w:pos="0"/>
          <w:tab w:val="left" w:pos="720"/>
          <w:tab w:val="left" w:pos="990"/>
          <w:tab w:val="left" w:pos="1440"/>
        </w:tabs>
        <w:suppressAutoHyphens/>
        <w:ind w:left="1021" w:right="1021" w:hanging="1021"/>
        <w:rPr>
          <w:rFonts w:ascii="Arial" w:hAnsi="Arial"/>
          <w:spacing w:val="-3"/>
          <w:sz w:val="26"/>
        </w:rPr>
      </w:pPr>
      <w:bookmarkStart w:id="0" w:name="_GoBack"/>
      <w:bookmarkEnd w:id="0"/>
    </w:p>
    <w:p w:rsidR="004708CA" w:rsidRPr="00321207" w:rsidRDefault="004708CA" w:rsidP="004708CA">
      <w:pPr>
        <w:tabs>
          <w:tab w:val="left" w:pos="-720"/>
          <w:tab w:val="left" w:pos="0"/>
          <w:tab w:val="left" w:pos="720"/>
          <w:tab w:val="left" w:pos="990"/>
          <w:tab w:val="left" w:pos="1440"/>
        </w:tabs>
        <w:suppressAutoHyphens/>
        <w:ind w:left="1021" w:right="1021" w:hanging="1021"/>
        <w:jc w:val="center"/>
        <w:rPr>
          <w:rFonts w:ascii="Arial" w:hAnsi="Arial"/>
          <w:b/>
          <w:spacing w:val="-3"/>
          <w:sz w:val="28"/>
          <w:szCs w:val="28"/>
        </w:rPr>
      </w:pPr>
      <w:r w:rsidRPr="00321207">
        <w:rPr>
          <w:rFonts w:ascii="Arial" w:hAnsi="Arial"/>
          <w:b/>
          <w:spacing w:val="-3"/>
          <w:sz w:val="28"/>
          <w:szCs w:val="28"/>
        </w:rPr>
        <w:lastRenderedPageBreak/>
        <w:t>INSTRUCTIONS FOR COMPLETING GRANT APPLICATION</w:t>
      </w:r>
    </w:p>
    <w:p w:rsidR="004708CA" w:rsidRDefault="004708CA" w:rsidP="004708CA">
      <w:pPr>
        <w:tabs>
          <w:tab w:val="left" w:pos="-720"/>
          <w:tab w:val="left" w:pos="0"/>
          <w:tab w:val="left" w:pos="720"/>
          <w:tab w:val="left" w:pos="990"/>
          <w:tab w:val="left" w:pos="1440"/>
        </w:tabs>
        <w:suppressAutoHyphens/>
        <w:ind w:left="1021" w:right="1021" w:hanging="1021"/>
        <w:jc w:val="both"/>
        <w:rPr>
          <w:rFonts w:ascii="Arial" w:hAnsi="Arial"/>
          <w:spacing w:val="-3"/>
          <w:sz w:val="24"/>
        </w:rPr>
      </w:pPr>
    </w:p>
    <w:p w:rsidR="004708CA" w:rsidRPr="00321207" w:rsidRDefault="004708CA" w:rsidP="004708CA">
      <w:pPr>
        <w:tabs>
          <w:tab w:val="left" w:pos="-720"/>
          <w:tab w:val="left" w:pos="0"/>
          <w:tab w:val="left" w:pos="90"/>
          <w:tab w:val="left" w:pos="720"/>
          <w:tab w:val="left" w:pos="1440"/>
        </w:tabs>
        <w:suppressAutoHyphens/>
        <w:ind w:right="1021"/>
        <w:jc w:val="both"/>
        <w:rPr>
          <w:rFonts w:ascii="Arial" w:hAnsi="Arial"/>
          <w:b/>
          <w:spacing w:val="-3"/>
          <w:sz w:val="24"/>
          <w:szCs w:val="24"/>
          <w:u w:val="single"/>
        </w:rPr>
      </w:pPr>
      <w:r w:rsidRPr="00321207">
        <w:rPr>
          <w:rFonts w:ascii="Arial" w:hAnsi="Arial"/>
          <w:b/>
          <w:spacing w:val="-3"/>
          <w:sz w:val="24"/>
          <w:szCs w:val="24"/>
          <w:u w:val="single"/>
        </w:rPr>
        <w:t>How to Apply</w:t>
      </w:r>
    </w:p>
    <w:p w:rsidR="004708CA" w:rsidRDefault="004708CA" w:rsidP="004708CA">
      <w:pPr>
        <w:tabs>
          <w:tab w:val="left" w:pos="-720"/>
          <w:tab w:val="left" w:pos="0"/>
          <w:tab w:val="left" w:pos="90"/>
          <w:tab w:val="left" w:pos="720"/>
          <w:tab w:val="left" w:pos="1440"/>
        </w:tabs>
        <w:suppressAutoHyphens/>
        <w:ind w:right="1021"/>
        <w:jc w:val="both"/>
        <w:rPr>
          <w:rFonts w:ascii="Arial" w:hAnsi="Arial"/>
          <w:i/>
          <w:spacing w:val="-3"/>
          <w:sz w:val="22"/>
          <w:szCs w:val="22"/>
          <w:u w:val="single"/>
        </w:rPr>
      </w:pPr>
    </w:p>
    <w:p w:rsidR="00803832" w:rsidRPr="00803832" w:rsidRDefault="004708CA" w:rsidP="00803832">
      <w:pPr>
        <w:pStyle w:val="ListParagraph"/>
        <w:numPr>
          <w:ilvl w:val="0"/>
          <w:numId w:val="11"/>
        </w:numPr>
        <w:rPr>
          <w:rFonts w:ascii="Arial" w:hAnsi="Arial" w:cs="Arial"/>
          <w:b/>
          <w:sz w:val="22"/>
          <w:szCs w:val="22"/>
        </w:rPr>
      </w:pPr>
      <w:r w:rsidRPr="00803832">
        <w:rPr>
          <w:rFonts w:ascii="Arial" w:hAnsi="Arial"/>
          <w:spacing w:val="-3"/>
          <w:sz w:val="22"/>
          <w:szCs w:val="22"/>
        </w:rPr>
        <w:t>Grantees shall complete the following</w:t>
      </w:r>
      <w:r w:rsidR="007E1743">
        <w:rPr>
          <w:rFonts w:ascii="Arial" w:hAnsi="Arial"/>
          <w:spacing w:val="-3"/>
          <w:sz w:val="22"/>
          <w:szCs w:val="22"/>
        </w:rPr>
        <w:t xml:space="preserve"> and submit electronically to: </w:t>
      </w:r>
      <w:hyperlink r:id="rId9" w:history="1">
        <w:r w:rsidR="007E1743" w:rsidRPr="00267163">
          <w:rPr>
            <w:rStyle w:val="Hyperlink"/>
            <w:rFonts w:ascii="Arial" w:hAnsi="Arial"/>
            <w:spacing w:val="-3"/>
            <w:sz w:val="22"/>
            <w:szCs w:val="22"/>
          </w:rPr>
          <w:t>grntsmgmt@dcjs.virginia.gov</w:t>
        </w:r>
      </w:hyperlink>
      <w:r w:rsidR="007E1743">
        <w:rPr>
          <w:rFonts w:ascii="Arial" w:hAnsi="Arial"/>
          <w:spacing w:val="-3"/>
          <w:sz w:val="22"/>
          <w:szCs w:val="22"/>
        </w:rPr>
        <w:t xml:space="preserve"> </w:t>
      </w:r>
    </w:p>
    <w:p w:rsidR="00803832" w:rsidRPr="00803832" w:rsidRDefault="00803832" w:rsidP="00803832">
      <w:pPr>
        <w:rPr>
          <w:rFonts w:ascii="Arial" w:hAnsi="Arial" w:cs="Arial"/>
          <w:b/>
          <w:sz w:val="22"/>
          <w:szCs w:val="22"/>
        </w:rPr>
      </w:pPr>
    </w:p>
    <w:p w:rsidR="004708CA" w:rsidRPr="00803832" w:rsidRDefault="004708CA" w:rsidP="00803832">
      <w:pPr>
        <w:ind w:left="360"/>
        <w:rPr>
          <w:rFonts w:ascii="Arial" w:hAnsi="Arial" w:cs="Arial"/>
          <w:b/>
        </w:rPr>
      </w:pPr>
      <w:r w:rsidRPr="00803832">
        <w:rPr>
          <w:rFonts w:ascii="Arial" w:hAnsi="Arial"/>
          <w:spacing w:val="-3"/>
        </w:rPr>
        <w:t>(</w:t>
      </w:r>
      <w:r w:rsidRPr="00803832">
        <w:rPr>
          <w:rFonts w:ascii="Arial" w:hAnsi="Arial" w:cs="Arial"/>
          <w:b/>
        </w:rPr>
        <w:t>VERY IMPORTANT:  Include in the email subject line your current DCJS Grant number and CASA program name)</w:t>
      </w:r>
    </w:p>
    <w:p w:rsidR="004708CA" w:rsidRPr="00B066E5" w:rsidRDefault="004708CA" w:rsidP="004708CA">
      <w:pPr>
        <w:pStyle w:val="CommentText"/>
        <w:numPr>
          <w:ilvl w:val="0"/>
          <w:numId w:val="3"/>
        </w:numPr>
        <w:ind w:left="2520"/>
        <w:rPr>
          <w:rFonts w:ascii="Arial" w:hAnsi="Arial" w:cs="Arial"/>
          <w:sz w:val="22"/>
          <w:szCs w:val="22"/>
        </w:rPr>
      </w:pPr>
      <w:r w:rsidRPr="00B066E5">
        <w:rPr>
          <w:rFonts w:ascii="Arial" w:hAnsi="Arial" w:cs="Arial"/>
          <w:sz w:val="22"/>
          <w:szCs w:val="22"/>
        </w:rPr>
        <w:t>Application Face Sheet</w:t>
      </w:r>
    </w:p>
    <w:p w:rsidR="004708CA" w:rsidRDefault="004708CA" w:rsidP="004708CA">
      <w:pPr>
        <w:pStyle w:val="CommentText"/>
        <w:numPr>
          <w:ilvl w:val="0"/>
          <w:numId w:val="3"/>
        </w:numPr>
        <w:ind w:left="2520"/>
        <w:rPr>
          <w:rFonts w:ascii="Arial" w:hAnsi="Arial" w:cs="Arial"/>
          <w:sz w:val="22"/>
          <w:szCs w:val="22"/>
        </w:rPr>
      </w:pPr>
      <w:r w:rsidRPr="00B066E5">
        <w:rPr>
          <w:rFonts w:ascii="Arial" w:hAnsi="Arial" w:cs="Arial"/>
          <w:sz w:val="22"/>
          <w:szCs w:val="22"/>
        </w:rPr>
        <w:t>Itemized Budget</w:t>
      </w:r>
      <w:r>
        <w:rPr>
          <w:rFonts w:ascii="Arial" w:hAnsi="Arial" w:cs="Arial"/>
          <w:sz w:val="22"/>
          <w:szCs w:val="22"/>
        </w:rPr>
        <w:t xml:space="preserve"> for FY18</w:t>
      </w:r>
    </w:p>
    <w:p w:rsidR="00B048EE" w:rsidRPr="009F4D29" w:rsidRDefault="00B048EE" w:rsidP="00B048EE">
      <w:pPr>
        <w:pStyle w:val="CommentText"/>
        <w:numPr>
          <w:ilvl w:val="3"/>
          <w:numId w:val="3"/>
        </w:numPr>
        <w:rPr>
          <w:rFonts w:ascii="Arial" w:hAnsi="Arial" w:cs="Arial"/>
          <w:b/>
          <w:i/>
          <w:sz w:val="22"/>
          <w:szCs w:val="22"/>
        </w:rPr>
      </w:pPr>
      <w:r w:rsidRPr="009F4D29">
        <w:rPr>
          <w:rFonts w:ascii="Arial" w:hAnsi="Arial" w:cs="Arial"/>
          <w:b/>
          <w:i/>
          <w:sz w:val="22"/>
          <w:szCs w:val="22"/>
        </w:rPr>
        <w:t>All grantees must include CASA Manager Tech Support – may use VOCA funds to support cost</w:t>
      </w:r>
    </w:p>
    <w:p w:rsidR="004708CA" w:rsidRDefault="004708CA" w:rsidP="004708CA">
      <w:pPr>
        <w:pStyle w:val="CommentText"/>
        <w:numPr>
          <w:ilvl w:val="0"/>
          <w:numId w:val="3"/>
        </w:numPr>
        <w:ind w:left="2520"/>
        <w:rPr>
          <w:rFonts w:ascii="Arial" w:hAnsi="Arial" w:cs="Arial"/>
          <w:sz w:val="22"/>
          <w:szCs w:val="22"/>
        </w:rPr>
      </w:pPr>
      <w:r w:rsidRPr="00B066E5">
        <w:rPr>
          <w:rFonts w:ascii="Arial" w:hAnsi="Arial" w:cs="Arial"/>
          <w:sz w:val="22"/>
          <w:szCs w:val="22"/>
        </w:rPr>
        <w:t>Budget Narrative</w:t>
      </w:r>
      <w:r>
        <w:rPr>
          <w:rFonts w:ascii="Arial" w:hAnsi="Arial" w:cs="Arial"/>
          <w:sz w:val="22"/>
          <w:szCs w:val="22"/>
        </w:rPr>
        <w:t xml:space="preserve"> for FY18</w:t>
      </w:r>
    </w:p>
    <w:p w:rsidR="00BC17CF" w:rsidRDefault="00BC17CF" w:rsidP="004708CA">
      <w:pPr>
        <w:pStyle w:val="CommentText"/>
        <w:numPr>
          <w:ilvl w:val="0"/>
          <w:numId w:val="3"/>
        </w:numPr>
        <w:ind w:left="2520"/>
        <w:rPr>
          <w:rFonts w:ascii="Arial" w:hAnsi="Arial" w:cs="Arial"/>
          <w:sz w:val="22"/>
          <w:szCs w:val="22"/>
        </w:rPr>
      </w:pPr>
      <w:r>
        <w:rPr>
          <w:rFonts w:ascii="Arial" w:hAnsi="Arial" w:cs="Arial"/>
          <w:sz w:val="22"/>
          <w:szCs w:val="22"/>
        </w:rPr>
        <w:t>Copy of current board approved FY18 Organization Budget</w:t>
      </w:r>
    </w:p>
    <w:p w:rsidR="004708CA" w:rsidRDefault="004708CA" w:rsidP="004708CA">
      <w:pPr>
        <w:spacing w:after="120"/>
        <w:jc w:val="both"/>
        <w:rPr>
          <w:rFonts w:ascii="Arial" w:hAnsi="Arial" w:cs="Arial"/>
          <w:sz w:val="22"/>
          <w:szCs w:val="22"/>
        </w:rPr>
      </w:pPr>
    </w:p>
    <w:p w:rsidR="004708CA" w:rsidRPr="00803832" w:rsidRDefault="004708CA" w:rsidP="00803832">
      <w:pPr>
        <w:pStyle w:val="ListParagraph"/>
        <w:numPr>
          <w:ilvl w:val="0"/>
          <w:numId w:val="11"/>
        </w:numPr>
        <w:spacing w:after="120"/>
        <w:jc w:val="both"/>
        <w:rPr>
          <w:rFonts w:ascii="Arial" w:hAnsi="Arial" w:cs="Arial"/>
          <w:sz w:val="22"/>
          <w:szCs w:val="22"/>
        </w:rPr>
      </w:pPr>
      <w:r w:rsidRPr="00803832">
        <w:rPr>
          <w:rFonts w:ascii="Arial" w:hAnsi="Arial" w:cs="Arial"/>
          <w:sz w:val="22"/>
          <w:szCs w:val="22"/>
        </w:rPr>
        <w:t xml:space="preserve">The Project Administrator (or designee with signatory authorization on file with DCJS) must sign the grant application face sheet. </w:t>
      </w:r>
    </w:p>
    <w:p w:rsidR="004708CA" w:rsidRDefault="004708CA" w:rsidP="004708CA">
      <w:pPr>
        <w:rPr>
          <w:rFonts w:ascii="Arial" w:hAnsi="Arial" w:cs="Arial"/>
          <w:b/>
          <w:sz w:val="22"/>
          <w:szCs w:val="22"/>
        </w:rPr>
      </w:pPr>
    </w:p>
    <w:p w:rsidR="004708CA" w:rsidRPr="00321207" w:rsidRDefault="004708CA" w:rsidP="00803832">
      <w:pPr>
        <w:pStyle w:val="ListParagraph"/>
        <w:numPr>
          <w:ilvl w:val="0"/>
          <w:numId w:val="11"/>
        </w:numPr>
        <w:rPr>
          <w:rFonts w:ascii="Arial" w:hAnsi="Arial" w:cs="Arial"/>
          <w:sz w:val="22"/>
          <w:szCs w:val="22"/>
        </w:rPr>
      </w:pPr>
      <w:r w:rsidRPr="00321207">
        <w:rPr>
          <w:rFonts w:ascii="Arial" w:hAnsi="Arial" w:cs="Arial"/>
          <w:sz w:val="22"/>
          <w:szCs w:val="22"/>
        </w:rPr>
        <w:t xml:space="preserve">Match Requirements </w:t>
      </w:r>
    </w:p>
    <w:p w:rsidR="004708CA" w:rsidRPr="00A81941" w:rsidRDefault="004708CA" w:rsidP="004708CA">
      <w:pPr>
        <w:rPr>
          <w:rFonts w:ascii="Arial" w:hAnsi="Arial" w:cs="Arial"/>
          <w:sz w:val="22"/>
          <w:szCs w:val="22"/>
        </w:rPr>
      </w:pPr>
    </w:p>
    <w:p w:rsidR="004708CA" w:rsidRPr="00321207" w:rsidRDefault="004708CA" w:rsidP="00803832">
      <w:pPr>
        <w:ind w:firstLine="360"/>
        <w:rPr>
          <w:rFonts w:ascii="Arial" w:hAnsi="Arial" w:cs="Arial"/>
          <w:i/>
          <w:sz w:val="22"/>
          <w:szCs w:val="22"/>
        </w:rPr>
      </w:pPr>
      <w:r w:rsidRPr="00321207">
        <w:rPr>
          <w:rFonts w:ascii="Arial" w:hAnsi="Arial" w:cs="Arial"/>
          <w:i/>
          <w:sz w:val="22"/>
          <w:szCs w:val="22"/>
        </w:rPr>
        <w:t xml:space="preserve">General Fund Match </w:t>
      </w:r>
    </w:p>
    <w:p w:rsidR="004708CA" w:rsidRPr="005F3C3A" w:rsidRDefault="004708CA" w:rsidP="004708CA">
      <w:pPr>
        <w:rPr>
          <w:rFonts w:ascii="Arial" w:hAnsi="Arial" w:cs="Arial"/>
          <w:i/>
          <w:sz w:val="22"/>
          <w:szCs w:val="22"/>
          <w:u w:val="single"/>
        </w:rPr>
      </w:pPr>
    </w:p>
    <w:p w:rsidR="004708CA" w:rsidRPr="005F3C3A" w:rsidRDefault="004708CA" w:rsidP="00803832">
      <w:pPr>
        <w:ind w:left="360"/>
        <w:rPr>
          <w:rFonts w:ascii="Arial" w:hAnsi="Arial" w:cs="Arial"/>
          <w:b/>
          <w:i/>
          <w:sz w:val="22"/>
          <w:szCs w:val="22"/>
        </w:rPr>
      </w:pPr>
      <w:r w:rsidRPr="005F3C3A">
        <w:rPr>
          <w:rFonts w:ascii="Arial" w:hAnsi="Arial" w:cs="Arial"/>
          <w:sz w:val="22"/>
          <w:szCs w:val="22"/>
        </w:rPr>
        <w:t xml:space="preserve">In order to receive a grant, the CASA program must provide cash funds equal to 25% of the amount of the total </w:t>
      </w:r>
      <w:r>
        <w:rPr>
          <w:rFonts w:ascii="Arial" w:hAnsi="Arial" w:cs="Arial"/>
          <w:sz w:val="22"/>
          <w:szCs w:val="22"/>
        </w:rPr>
        <w:t>state general fund grant award</w:t>
      </w:r>
      <w:r w:rsidRPr="005F3C3A">
        <w:rPr>
          <w:rFonts w:ascii="Arial" w:hAnsi="Arial" w:cs="Arial"/>
          <w:sz w:val="22"/>
          <w:szCs w:val="22"/>
        </w:rPr>
        <w:t xml:space="preserve"> (see attached funding table for specific amounts).  The value of donated or in-kind services cannot be used in meeting a CASA program’s cash match requirement.  Further, federal funds may not be used to meet the match requirement.</w:t>
      </w:r>
    </w:p>
    <w:p w:rsidR="004708CA" w:rsidRPr="00321207" w:rsidRDefault="004708CA" w:rsidP="004708CA">
      <w:pPr>
        <w:rPr>
          <w:rFonts w:ascii="Arial" w:hAnsi="Arial" w:cs="Arial"/>
          <w:i/>
          <w:sz w:val="22"/>
          <w:szCs w:val="22"/>
        </w:rPr>
      </w:pPr>
    </w:p>
    <w:p w:rsidR="004708CA" w:rsidRPr="00321207" w:rsidRDefault="004708CA" w:rsidP="00803832">
      <w:pPr>
        <w:ind w:firstLine="360"/>
        <w:rPr>
          <w:rFonts w:ascii="Arial" w:hAnsi="Arial" w:cs="Arial"/>
          <w:i/>
          <w:sz w:val="22"/>
          <w:szCs w:val="22"/>
        </w:rPr>
      </w:pPr>
      <w:r w:rsidRPr="00321207">
        <w:rPr>
          <w:rFonts w:ascii="Arial" w:hAnsi="Arial" w:cs="Arial"/>
          <w:i/>
          <w:sz w:val="22"/>
          <w:szCs w:val="22"/>
        </w:rPr>
        <w:t>VOCA Fund Match</w:t>
      </w:r>
    </w:p>
    <w:p w:rsidR="004708CA" w:rsidRPr="005F3C3A" w:rsidRDefault="004708CA" w:rsidP="004708CA">
      <w:pPr>
        <w:rPr>
          <w:rFonts w:ascii="Arial" w:hAnsi="Arial" w:cs="Arial"/>
          <w:b/>
          <w:i/>
          <w:sz w:val="22"/>
          <w:szCs w:val="22"/>
        </w:rPr>
      </w:pPr>
    </w:p>
    <w:p w:rsidR="004708CA" w:rsidRDefault="004708CA" w:rsidP="00803832">
      <w:pPr>
        <w:ind w:left="360"/>
        <w:rPr>
          <w:rFonts w:ascii="Arial" w:hAnsi="Arial" w:cs="Arial"/>
          <w:sz w:val="24"/>
        </w:rPr>
      </w:pPr>
      <w:r w:rsidRPr="005F3C3A">
        <w:rPr>
          <w:rFonts w:ascii="Arial" w:hAnsi="Arial" w:cs="Arial"/>
          <w:sz w:val="22"/>
          <w:szCs w:val="22"/>
        </w:rPr>
        <w:t xml:space="preserve">VOCA funds require a 25% match.  State general funds will be used to meet this match requirement for CASA grants.  </w:t>
      </w:r>
      <w:r>
        <w:rPr>
          <w:rFonts w:ascii="Arial" w:hAnsi="Arial" w:cs="Arial"/>
          <w:sz w:val="24"/>
        </w:rPr>
        <w:t>(Refer to the attached formula table for exact amounts required by each local CASA program).</w:t>
      </w:r>
    </w:p>
    <w:p w:rsidR="00321207" w:rsidRDefault="00321207" w:rsidP="00803832">
      <w:pPr>
        <w:ind w:left="360"/>
        <w:rPr>
          <w:rFonts w:ascii="Arial" w:hAnsi="Arial" w:cs="Arial"/>
          <w:sz w:val="24"/>
        </w:rPr>
      </w:pPr>
    </w:p>
    <w:p w:rsidR="00321207" w:rsidRPr="00321207" w:rsidRDefault="00321207" w:rsidP="00321207">
      <w:pPr>
        <w:pStyle w:val="ListParagraph"/>
        <w:numPr>
          <w:ilvl w:val="0"/>
          <w:numId w:val="11"/>
        </w:numPr>
        <w:rPr>
          <w:rFonts w:ascii="Arial" w:hAnsi="Arial" w:cs="Arial"/>
          <w:sz w:val="22"/>
          <w:szCs w:val="22"/>
        </w:rPr>
      </w:pPr>
      <w:r>
        <w:rPr>
          <w:rFonts w:ascii="Arial" w:hAnsi="Arial" w:cs="Arial"/>
          <w:sz w:val="24"/>
        </w:rPr>
        <w:t xml:space="preserve"> </w:t>
      </w:r>
      <w:r w:rsidRPr="00321207">
        <w:rPr>
          <w:rFonts w:ascii="Arial" w:hAnsi="Arial" w:cs="Arial"/>
          <w:sz w:val="22"/>
          <w:szCs w:val="22"/>
        </w:rPr>
        <w:t>Allowable/Unallowable Costs</w:t>
      </w:r>
    </w:p>
    <w:p w:rsidR="009B0675" w:rsidRDefault="009B0675"/>
    <w:p w:rsidR="004708CA" w:rsidRPr="00321207" w:rsidRDefault="004708CA" w:rsidP="00803832">
      <w:pPr>
        <w:pStyle w:val="BodyText3"/>
        <w:ind w:firstLine="360"/>
        <w:rPr>
          <w:rFonts w:ascii="Arial" w:hAnsi="Arial" w:cs="Arial"/>
          <w:i/>
          <w:sz w:val="22"/>
          <w:szCs w:val="22"/>
        </w:rPr>
      </w:pPr>
      <w:r w:rsidRPr="00321207">
        <w:rPr>
          <w:rFonts w:ascii="Arial" w:hAnsi="Arial" w:cs="Arial"/>
          <w:i/>
          <w:sz w:val="22"/>
          <w:szCs w:val="22"/>
        </w:rPr>
        <w:t>General Funds</w:t>
      </w:r>
    </w:p>
    <w:p w:rsidR="004708CA" w:rsidRPr="005F3C3A" w:rsidRDefault="004708CA" w:rsidP="00803832">
      <w:pPr>
        <w:pStyle w:val="BodyText3"/>
        <w:ind w:left="360"/>
        <w:rPr>
          <w:rFonts w:ascii="Arial" w:hAnsi="Arial" w:cs="Arial"/>
          <w:sz w:val="22"/>
          <w:szCs w:val="22"/>
        </w:rPr>
      </w:pPr>
      <w:r w:rsidRPr="005F3C3A">
        <w:rPr>
          <w:rFonts w:ascii="Arial" w:hAnsi="Arial" w:cs="Arial"/>
          <w:sz w:val="22"/>
          <w:szCs w:val="22"/>
        </w:rPr>
        <w:t>Include costs associated with operating</w:t>
      </w:r>
      <w:r>
        <w:rPr>
          <w:rFonts w:ascii="Arial" w:hAnsi="Arial" w:cs="Arial"/>
          <w:sz w:val="22"/>
          <w:szCs w:val="22"/>
        </w:rPr>
        <w:t xml:space="preserve"> </w:t>
      </w:r>
      <w:r w:rsidRPr="005F3C3A">
        <w:rPr>
          <w:rFonts w:ascii="Arial" w:hAnsi="Arial" w:cs="Arial"/>
          <w:sz w:val="22"/>
          <w:szCs w:val="22"/>
        </w:rPr>
        <w:t xml:space="preserve">the </w:t>
      </w:r>
      <w:r>
        <w:rPr>
          <w:rFonts w:ascii="Arial" w:hAnsi="Arial" w:cs="Arial"/>
          <w:sz w:val="22"/>
          <w:szCs w:val="22"/>
        </w:rPr>
        <w:t xml:space="preserve">CASA </w:t>
      </w:r>
      <w:r w:rsidRPr="005F3C3A">
        <w:rPr>
          <w:rFonts w:ascii="Arial" w:hAnsi="Arial" w:cs="Arial"/>
          <w:sz w:val="22"/>
          <w:szCs w:val="22"/>
        </w:rPr>
        <w:t xml:space="preserve">program </w:t>
      </w:r>
      <w:r>
        <w:rPr>
          <w:rFonts w:ascii="Arial" w:hAnsi="Arial" w:cs="Arial"/>
          <w:sz w:val="22"/>
          <w:szCs w:val="22"/>
        </w:rPr>
        <w:t>that</w:t>
      </w:r>
      <w:r w:rsidRPr="005F3C3A">
        <w:rPr>
          <w:rFonts w:ascii="Arial" w:hAnsi="Arial" w:cs="Arial"/>
          <w:sz w:val="22"/>
          <w:szCs w:val="22"/>
        </w:rPr>
        <w:t xml:space="preserve"> are identified on the proposed </w:t>
      </w:r>
      <w:r>
        <w:rPr>
          <w:rFonts w:ascii="Arial" w:hAnsi="Arial" w:cs="Arial"/>
          <w:sz w:val="22"/>
          <w:szCs w:val="22"/>
        </w:rPr>
        <w:t xml:space="preserve">overall CASA </w:t>
      </w:r>
      <w:r w:rsidRPr="005F3C3A">
        <w:rPr>
          <w:rFonts w:ascii="Arial" w:hAnsi="Arial" w:cs="Arial"/>
          <w:sz w:val="22"/>
          <w:szCs w:val="22"/>
        </w:rPr>
        <w:t xml:space="preserve">program budget.  Examples include personnel salaries and benefits, travel, equipment, supplies and other.  </w:t>
      </w:r>
    </w:p>
    <w:p w:rsidR="004708CA" w:rsidRPr="00321207" w:rsidRDefault="00321207" w:rsidP="00803832">
      <w:pPr>
        <w:pStyle w:val="BodyText3"/>
        <w:ind w:firstLine="360"/>
        <w:rPr>
          <w:rFonts w:ascii="Arial" w:hAnsi="Arial" w:cs="Arial"/>
          <w:i/>
          <w:sz w:val="22"/>
          <w:szCs w:val="22"/>
        </w:rPr>
      </w:pPr>
      <w:r w:rsidRPr="00321207">
        <w:rPr>
          <w:rFonts w:ascii="Arial" w:hAnsi="Arial" w:cs="Arial"/>
          <w:i/>
          <w:sz w:val="22"/>
          <w:szCs w:val="22"/>
        </w:rPr>
        <w:t>VOCA F</w:t>
      </w:r>
      <w:r w:rsidR="00A751F2">
        <w:rPr>
          <w:rFonts w:ascii="Arial" w:hAnsi="Arial" w:cs="Arial"/>
          <w:i/>
          <w:sz w:val="22"/>
          <w:szCs w:val="22"/>
        </w:rPr>
        <w:t>unding</w:t>
      </w:r>
    </w:p>
    <w:p w:rsidR="004708CA" w:rsidRPr="005F3C3A" w:rsidRDefault="004708CA" w:rsidP="00803832">
      <w:pPr>
        <w:pStyle w:val="BodyText3"/>
        <w:ind w:left="360"/>
        <w:rPr>
          <w:rFonts w:ascii="Arial" w:hAnsi="Arial" w:cs="Arial"/>
          <w:sz w:val="22"/>
          <w:szCs w:val="22"/>
        </w:rPr>
      </w:pPr>
      <w:r w:rsidRPr="005F3C3A">
        <w:rPr>
          <w:rFonts w:ascii="Arial" w:hAnsi="Arial" w:cs="Arial"/>
          <w:sz w:val="22"/>
          <w:szCs w:val="22"/>
        </w:rPr>
        <w:t xml:space="preserve">Only those costs directly related and essential to providing direct services to crime victims can be charged to </w:t>
      </w:r>
      <w:r>
        <w:rPr>
          <w:rFonts w:ascii="Arial" w:hAnsi="Arial" w:cs="Arial"/>
          <w:sz w:val="22"/>
          <w:szCs w:val="22"/>
        </w:rPr>
        <w:t>VOCA funds</w:t>
      </w:r>
      <w:r w:rsidRPr="005F3C3A">
        <w:rPr>
          <w:rFonts w:ascii="Arial" w:hAnsi="Arial" w:cs="Arial"/>
          <w:sz w:val="22"/>
          <w:szCs w:val="22"/>
        </w:rPr>
        <w:t xml:space="preserve">. Please </w:t>
      </w:r>
      <w:r w:rsidRPr="00B973F1">
        <w:rPr>
          <w:rFonts w:ascii="Arial" w:hAnsi="Arial" w:cs="Arial"/>
          <w:sz w:val="22"/>
          <w:szCs w:val="22"/>
        </w:rPr>
        <w:t xml:space="preserve">see Attachment 6 (VOCA Guidelines, p.p. 28-33, Section E. Services, Activities, and Costs at the </w:t>
      </w:r>
      <w:proofErr w:type="spellStart"/>
      <w:r w:rsidRPr="00B973F1">
        <w:rPr>
          <w:rFonts w:ascii="Arial" w:hAnsi="Arial" w:cs="Arial"/>
          <w:sz w:val="22"/>
          <w:szCs w:val="22"/>
        </w:rPr>
        <w:t>Subrecipient</w:t>
      </w:r>
      <w:proofErr w:type="spellEnd"/>
      <w:r w:rsidRPr="00B973F1">
        <w:rPr>
          <w:rFonts w:ascii="Arial" w:hAnsi="Arial" w:cs="Arial"/>
          <w:sz w:val="22"/>
          <w:szCs w:val="22"/>
        </w:rPr>
        <w:t xml:space="preserve"> Level, subsections 1 and 2).</w:t>
      </w:r>
    </w:p>
    <w:p w:rsidR="004708CA" w:rsidRDefault="004708CA" w:rsidP="00803832">
      <w:pPr>
        <w:pStyle w:val="BodyText3"/>
        <w:ind w:left="360"/>
        <w:rPr>
          <w:rFonts w:ascii="Arial" w:hAnsi="Arial" w:cs="Arial"/>
          <w:sz w:val="22"/>
          <w:szCs w:val="22"/>
        </w:rPr>
      </w:pPr>
      <w:r w:rsidRPr="005F3C3A">
        <w:rPr>
          <w:rFonts w:ascii="Arial" w:hAnsi="Arial" w:cs="Arial"/>
          <w:sz w:val="22"/>
          <w:szCs w:val="22"/>
        </w:rPr>
        <w:lastRenderedPageBreak/>
        <w:t xml:space="preserve">For guidance regarding services, activities, and costs which cannot be supported with victim assistance grant funds, please see Attachment 6 (VOCA Guidelines, p.p. 33-35, Section E. Services, Activities, and Costs at the </w:t>
      </w:r>
      <w:proofErr w:type="spellStart"/>
      <w:r w:rsidRPr="005F3C3A">
        <w:rPr>
          <w:rFonts w:ascii="Arial" w:hAnsi="Arial" w:cs="Arial"/>
          <w:sz w:val="22"/>
          <w:szCs w:val="22"/>
        </w:rPr>
        <w:t>Subrecipient</w:t>
      </w:r>
      <w:proofErr w:type="spellEnd"/>
      <w:r w:rsidRPr="005F3C3A">
        <w:rPr>
          <w:rFonts w:ascii="Arial" w:hAnsi="Arial" w:cs="Arial"/>
          <w:sz w:val="22"/>
          <w:szCs w:val="22"/>
        </w:rPr>
        <w:t xml:space="preserve"> Level, subsection 3). </w:t>
      </w:r>
    </w:p>
    <w:p w:rsidR="004708CA" w:rsidRPr="00321207" w:rsidRDefault="004708CA" w:rsidP="00803832">
      <w:pPr>
        <w:pStyle w:val="Heading1"/>
        <w:ind w:firstLine="360"/>
        <w:rPr>
          <w:rFonts w:ascii="Arial" w:hAnsi="Arial" w:cs="Arial"/>
          <w:b w:val="0"/>
          <w:sz w:val="22"/>
          <w:szCs w:val="22"/>
        </w:rPr>
      </w:pPr>
      <w:bookmarkStart w:id="1" w:name="_Toc444612235"/>
      <w:r w:rsidRPr="00321207">
        <w:rPr>
          <w:rFonts w:ascii="Arial" w:hAnsi="Arial" w:cs="Arial"/>
          <w:b w:val="0"/>
          <w:sz w:val="22"/>
          <w:szCs w:val="22"/>
        </w:rPr>
        <w:t>Non-</w:t>
      </w:r>
      <w:proofErr w:type="spellStart"/>
      <w:r w:rsidRPr="00321207">
        <w:rPr>
          <w:rFonts w:ascii="Arial" w:hAnsi="Arial" w:cs="Arial"/>
          <w:b w:val="0"/>
          <w:sz w:val="22"/>
          <w:szCs w:val="22"/>
        </w:rPr>
        <w:t>Supplantation</w:t>
      </w:r>
      <w:bookmarkEnd w:id="1"/>
      <w:proofErr w:type="spellEnd"/>
    </w:p>
    <w:p w:rsidR="004708CA" w:rsidRPr="00AF023B" w:rsidRDefault="004708CA" w:rsidP="004708CA"/>
    <w:p w:rsidR="004708CA" w:rsidRPr="00AF023B" w:rsidRDefault="004708CA" w:rsidP="00803832">
      <w:pPr>
        <w:ind w:left="360"/>
        <w:rPr>
          <w:rStyle w:val="Document2"/>
          <w:rFonts w:ascii="Arial" w:eastAsiaTheme="minorHAnsi" w:hAnsi="Arial" w:cs="Arial"/>
          <w:sz w:val="22"/>
          <w:szCs w:val="22"/>
        </w:rPr>
      </w:pPr>
      <w:r w:rsidRPr="00AF023B">
        <w:rPr>
          <w:rStyle w:val="Document2"/>
          <w:rFonts w:ascii="Arial" w:hAnsi="Arial" w:cs="Arial"/>
          <w:sz w:val="22"/>
          <w:szCs w:val="22"/>
        </w:rPr>
        <w:t>The federal Office for Victims of Crime (OVC) requires collection of data regarding non-VOCA funds supporting each VOCA supported project. OVC requires this information, in part, to document non-</w:t>
      </w:r>
      <w:proofErr w:type="spellStart"/>
      <w:r w:rsidRPr="00AF023B">
        <w:rPr>
          <w:rStyle w:val="Document2"/>
          <w:rFonts w:ascii="Arial" w:hAnsi="Arial" w:cs="Arial"/>
          <w:sz w:val="22"/>
          <w:szCs w:val="22"/>
        </w:rPr>
        <w:t>supplantation</w:t>
      </w:r>
      <w:proofErr w:type="spellEnd"/>
      <w:r w:rsidRPr="00AF023B">
        <w:rPr>
          <w:rStyle w:val="Document2"/>
          <w:rFonts w:ascii="Arial" w:hAnsi="Arial" w:cs="Arial"/>
          <w:sz w:val="22"/>
          <w:szCs w:val="22"/>
        </w:rPr>
        <w:t xml:space="preserve">. The federal Department of Justice (DOJ) 2015 Grants Financial Guide describes </w:t>
      </w:r>
      <w:proofErr w:type="spellStart"/>
      <w:r w:rsidRPr="00AF023B">
        <w:rPr>
          <w:rStyle w:val="Document2"/>
          <w:rFonts w:ascii="Arial" w:hAnsi="Arial" w:cs="Arial"/>
          <w:sz w:val="22"/>
          <w:szCs w:val="22"/>
        </w:rPr>
        <w:t>supplantation</w:t>
      </w:r>
      <w:proofErr w:type="spellEnd"/>
      <w:r w:rsidRPr="00AF023B">
        <w:rPr>
          <w:rStyle w:val="Document2"/>
          <w:rFonts w:ascii="Arial" w:hAnsi="Arial" w:cs="Arial"/>
          <w:sz w:val="22"/>
          <w:szCs w:val="22"/>
        </w:rPr>
        <w:t xml:space="preserve"> as follows: "Federal funds must be used to supplement existing state and local funds for program activities and must not supplant those funds that have been appropriated for the same purpose." </w:t>
      </w:r>
    </w:p>
    <w:p w:rsidR="004708CA" w:rsidRPr="00AF023B" w:rsidRDefault="004708CA" w:rsidP="004708CA">
      <w:pPr>
        <w:rPr>
          <w:rStyle w:val="Document2"/>
          <w:rFonts w:ascii="Arial" w:hAnsi="Arial" w:cs="Arial"/>
          <w:sz w:val="22"/>
          <w:szCs w:val="22"/>
        </w:rPr>
      </w:pPr>
    </w:p>
    <w:p w:rsidR="004708CA" w:rsidRPr="00AF023B" w:rsidRDefault="004708CA" w:rsidP="00803832">
      <w:pPr>
        <w:ind w:left="360"/>
        <w:rPr>
          <w:rStyle w:val="Document2"/>
          <w:rFonts w:ascii="Arial" w:hAnsi="Arial" w:cs="Arial"/>
          <w:sz w:val="22"/>
          <w:szCs w:val="22"/>
        </w:rPr>
      </w:pPr>
      <w:r w:rsidRPr="00AF023B">
        <w:rPr>
          <w:rStyle w:val="Document2"/>
          <w:rFonts w:ascii="Arial" w:hAnsi="Arial" w:cs="Arial"/>
          <w:sz w:val="22"/>
          <w:szCs w:val="22"/>
        </w:rPr>
        <w:t>Applicants under this grant program must describe, as part of the budget narrative, non-grant funds supporting their projects and must identify records which document the level of non-VOCA support and satisfy the non-</w:t>
      </w:r>
      <w:proofErr w:type="spellStart"/>
      <w:r w:rsidRPr="00AF023B">
        <w:rPr>
          <w:rStyle w:val="Document2"/>
          <w:rFonts w:ascii="Arial" w:hAnsi="Arial" w:cs="Arial"/>
          <w:sz w:val="22"/>
          <w:szCs w:val="22"/>
        </w:rPr>
        <w:t>supplantation</w:t>
      </w:r>
      <w:proofErr w:type="spellEnd"/>
      <w:r w:rsidRPr="00AF023B">
        <w:rPr>
          <w:rStyle w:val="Document2"/>
          <w:rFonts w:ascii="Arial" w:hAnsi="Arial" w:cs="Arial"/>
          <w:sz w:val="22"/>
          <w:szCs w:val="22"/>
        </w:rPr>
        <w:t xml:space="preserve"> requirement. </w:t>
      </w:r>
    </w:p>
    <w:p w:rsidR="004708CA" w:rsidRDefault="004708CA"/>
    <w:p w:rsidR="00321207" w:rsidRPr="00321207" w:rsidRDefault="00321207" w:rsidP="00321207">
      <w:pPr>
        <w:pStyle w:val="1Headers"/>
        <w:numPr>
          <w:ilvl w:val="0"/>
          <w:numId w:val="11"/>
        </w:numPr>
        <w:rPr>
          <w:rFonts w:cs="Arial"/>
          <w:sz w:val="22"/>
          <w:szCs w:val="22"/>
        </w:rPr>
      </w:pPr>
      <w:r>
        <w:rPr>
          <w:rFonts w:cs="Arial"/>
          <w:b w:val="0"/>
          <w:caps w:val="0"/>
          <w:sz w:val="22"/>
          <w:szCs w:val="22"/>
        </w:rPr>
        <w:t xml:space="preserve"> Review Process</w:t>
      </w:r>
    </w:p>
    <w:p w:rsidR="004708CA" w:rsidRPr="005F3C3A" w:rsidRDefault="004708CA" w:rsidP="004708CA">
      <w:pPr>
        <w:pStyle w:val="BodyText3"/>
        <w:rPr>
          <w:rFonts w:ascii="Arial" w:hAnsi="Arial" w:cs="Arial"/>
          <w:sz w:val="22"/>
          <w:szCs w:val="22"/>
        </w:rPr>
      </w:pPr>
      <w:r w:rsidRPr="005F3C3A">
        <w:rPr>
          <w:rFonts w:ascii="Arial" w:hAnsi="Arial" w:cs="Arial"/>
          <w:sz w:val="22"/>
          <w:szCs w:val="22"/>
        </w:rPr>
        <w:t xml:space="preserve">DCJS staff will review all applications and make programmatic and budgetary recommendations for </w:t>
      </w:r>
      <w:r w:rsidR="00803832">
        <w:rPr>
          <w:rFonts w:ascii="Arial" w:hAnsi="Arial" w:cs="Arial"/>
          <w:sz w:val="22"/>
          <w:szCs w:val="22"/>
        </w:rPr>
        <w:t>review by the</w:t>
      </w:r>
      <w:r w:rsidRPr="005F3C3A">
        <w:rPr>
          <w:rFonts w:ascii="Arial" w:hAnsi="Arial" w:cs="Arial"/>
          <w:sz w:val="22"/>
          <w:szCs w:val="22"/>
        </w:rPr>
        <w:t xml:space="preserve"> Criminal Justice Services Board (CJSB). The </w:t>
      </w:r>
      <w:r w:rsidR="00085BE2">
        <w:rPr>
          <w:rFonts w:ascii="Arial" w:hAnsi="Arial" w:cs="Arial"/>
          <w:sz w:val="22"/>
          <w:szCs w:val="22"/>
        </w:rPr>
        <w:t xml:space="preserve">Grants </w:t>
      </w:r>
      <w:r w:rsidR="007E1743">
        <w:rPr>
          <w:rFonts w:ascii="Arial" w:hAnsi="Arial" w:cs="Arial"/>
          <w:sz w:val="22"/>
          <w:szCs w:val="22"/>
        </w:rPr>
        <w:t>C</w:t>
      </w:r>
      <w:r w:rsidR="00085BE2">
        <w:rPr>
          <w:rFonts w:ascii="Arial" w:hAnsi="Arial" w:cs="Arial"/>
          <w:sz w:val="22"/>
          <w:szCs w:val="22"/>
        </w:rPr>
        <w:t xml:space="preserve">ommittee of the </w:t>
      </w:r>
      <w:r w:rsidR="00803832">
        <w:rPr>
          <w:rFonts w:ascii="Arial" w:hAnsi="Arial" w:cs="Arial"/>
          <w:sz w:val="22"/>
          <w:szCs w:val="22"/>
        </w:rPr>
        <w:t xml:space="preserve">Board will meet on </w:t>
      </w:r>
      <w:r w:rsidR="00803832" w:rsidRPr="00085BE2">
        <w:rPr>
          <w:rFonts w:ascii="Arial" w:hAnsi="Arial" w:cs="Arial"/>
          <w:sz w:val="22"/>
          <w:szCs w:val="22"/>
        </w:rPr>
        <w:t xml:space="preserve">June </w:t>
      </w:r>
      <w:r w:rsidR="00085BE2" w:rsidRPr="00085BE2">
        <w:rPr>
          <w:rFonts w:ascii="Arial" w:hAnsi="Arial" w:cs="Arial"/>
          <w:sz w:val="22"/>
          <w:szCs w:val="22"/>
        </w:rPr>
        <w:t>6</w:t>
      </w:r>
      <w:r w:rsidRPr="00085BE2">
        <w:rPr>
          <w:rFonts w:ascii="Arial" w:hAnsi="Arial" w:cs="Arial"/>
          <w:sz w:val="22"/>
          <w:szCs w:val="22"/>
        </w:rPr>
        <w:t>, 201</w:t>
      </w:r>
      <w:r w:rsidR="00803832" w:rsidRPr="00085BE2">
        <w:rPr>
          <w:rFonts w:ascii="Arial" w:hAnsi="Arial" w:cs="Arial"/>
          <w:sz w:val="22"/>
          <w:szCs w:val="22"/>
        </w:rPr>
        <w:t>7</w:t>
      </w:r>
      <w:r w:rsidR="00085BE2">
        <w:rPr>
          <w:rFonts w:ascii="Arial" w:hAnsi="Arial" w:cs="Arial"/>
          <w:sz w:val="22"/>
          <w:szCs w:val="22"/>
        </w:rPr>
        <w:t xml:space="preserve"> and the full CJSB meeting will be held on June 15, 2017.  </w:t>
      </w:r>
    </w:p>
    <w:p w:rsidR="004708CA" w:rsidRDefault="004708CA"/>
    <w:p w:rsidR="004708CA" w:rsidRPr="00321207" w:rsidRDefault="00321207" w:rsidP="00321207">
      <w:pPr>
        <w:pStyle w:val="ListParagraph"/>
        <w:numPr>
          <w:ilvl w:val="0"/>
          <w:numId w:val="11"/>
        </w:numPr>
        <w:rPr>
          <w:rFonts w:ascii="Arial" w:hAnsi="Arial" w:cs="Arial"/>
          <w:sz w:val="22"/>
          <w:szCs w:val="22"/>
        </w:rPr>
      </w:pPr>
      <w:r>
        <w:rPr>
          <w:rFonts w:ascii="Arial" w:hAnsi="Arial" w:cs="Arial"/>
          <w:sz w:val="22"/>
          <w:szCs w:val="22"/>
        </w:rPr>
        <w:t xml:space="preserve"> </w:t>
      </w:r>
      <w:r w:rsidR="004708CA" w:rsidRPr="00321207">
        <w:rPr>
          <w:rFonts w:ascii="Arial" w:hAnsi="Arial" w:cs="Arial"/>
          <w:sz w:val="22"/>
          <w:szCs w:val="22"/>
        </w:rPr>
        <w:t>Electronic Filing of Applications</w:t>
      </w:r>
    </w:p>
    <w:p w:rsidR="004708CA" w:rsidRDefault="004708CA" w:rsidP="004708CA">
      <w:pPr>
        <w:rPr>
          <w:rFonts w:ascii="Arial" w:hAnsi="Arial" w:cs="Arial"/>
          <w:sz w:val="22"/>
          <w:szCs w:val="22"/>
        </w:rPr>
      </w:pPr>
    </w:p>
    <w:p w:rsidR="004708CA" w:rsidRPr="004708CA" w:rsidRDefault="004708CA" w:rsidP="004708CA">
      <w:pPr>
        <w:spacing w:after="120"/>
        <w:jc w:val="both"/>
        <w:rPr>
          <w:rFonts w:ascii="Arial" w:hAnsi="Arial" w:cs="Arial"/>
          <w:b/>
          <w:sz w:val="22"/>
          <w:szCs w:val="22"/>
        </w:rPr>
      </w:pPr>
      <w:r w:rsidRPr="00B066E5">
        <w:rPr>
          <w:rFonts w:ascii="Arial" w:hAnsi="Arial" w:cs="Arial"/>
          <w:sz w:val="22"/>
          <w:szCs w:val="22"/>
        </w:rPr>
        <w:t xml:space="preserve">Applications must be submitted electronically by email to </w:t>
      </w:r>
      <w:hyperlink r:id="rId10" w:history="1">
        <w:r w:rsidR="007E1743" w:rsidRPr="00267163">
          <w:rPr>
            <w:rStyle w:val="Hyperlink"/>
            <w:rFonts w:ascii="Arial" w:hAnsi="Arial" w:cs="Arial"/>
            <w:sz w:val="22"/>
            <w:szCs w:val="22"/>
          </w:rPr>
          <w:t>grantsmgmt@dcjs.virginia.gov</w:t>
        </w:r>
      </w:hyperlink>
      <w:r>
        <w:rPr>
          <w:rFonts w:ascii="Arial" w:hAnsi="Arial" w:cs="Arial"/>
          <w:sz w:val="22"/>
          <w:szCs w:val="22"/>
        </w:rPr>
        <w:t xml:space="preserve"> by </w:t>
      </w:r>
      <w:r w:rsidRPr="00085BE2">
        <w:rPr>
          <w:rFonts w:ascii="Arial" w:hAnsi="Arial" w:cs="Arial"/>
          <w:b/>
          <w:sz w:val="22"/>
          <w:szCs w:val="22"/>
        </w:rPr>
        <w:t xml:space="preserve">Friday, May </w:t>
      </w:r>
      <w:r w:rsidR="00667557">
        <w:rPr>
          <w:rFonts w:ascii="Arial" w:hAnsi="Arial" w:cs="Arial"/>
          <w:b/>
          <w:sz w:val="22"/>
          <w:szCs w:val="22"/>
        </w:rPr>
        <w:t>12</w:t>
      </w:r>
      <w:r w:rsidRPr="00085BE2">
        <w:rPr>
          <w:rFonts w:ascii="Arial" w:hAnsi="Arial" w:cs="Arial"/>
          <w:b/>
          <w:sz w:val="22"/>
          <w:szCs w:val="22"/>
          <w:vertAlign w:val="superscript"/>
        </w:rPr>
        <w:t>th</w:t>
      </w:r>
      <w:r w:rsidRPr="00085BE2">
        <w:rPr>
          <w:rFonts w:ascii="Arial" w:hAnsi="Arial" w:cs="Arial"/>
          <w:b/>
          <w:sz w:val="22"/>
          <w:szCs w:val="22"/>
        </w:rPr>
        <w:t xml:space="preserve"> at </w:t>
      </w:r>
      <w:r w:rsidR="00A751F2">
        <w:rPr>
          <w:rFonts w:ascii="Arial" w:hAnsi="Arial" w:cs="Arial"/>
          <w:b/>
          <w:sz w:val="22"/>
          <w:szCs w:val="22"/>
        </w:rPr>
        <w:t>11:59</w:t>
      </w:r>
      <w:r w:rsidRPr="00085BE2">
        <w:rPr>
          <w:rFonts w:ascii="Arial" w:hAnsi="Arial" w:cs="Arial"/>
          <w:b/>
          <w:sz w:val="22"/>
          <w:szCs w:val="22"/>
        </w:rPr>
        <w:t xml:space="preserve"> </w:t>
      </w:r>
      <w:r w:rsidR="00A751F2">
        <w:rPr>
          <w:rFonts w:ascii="Arial" w:hAnsi="Arial" w:cs="Arial"/>
          <w:b/>
          <w:sz w:val="22"/>
          <w:szCs w:val="22"/>
        </w:rPr>
        <w:t>p.m</w:t>
      </w:r>
      <w:r w:rsidRPr="00085BE2">
        <w:rPr>
          <w:rFonts w:ascii="Arial" w:hAnsi="Arial" w:cs="Arial"/>
          <w:b/>
          <w:sz w:val="22"/>
          <w:szCs w:val="22"/>
        </w:rPr>
        <w:t>.</w:t>
      </w:r>
      <w:r w:rsidRPr="004708CA">
        <w:rPr>
          <w:rFonts w:ascii="Arial" w:hAnsi="Arial" w:cs="Arial"/>
          <w:b/>
          <w:sz w:val="22"/>
          <w:szCs w:val="22"/>
        </w:rPr>
        <w:t xml:space="preserve"> </w:t>
      </w:r>
    </w:p>
    <w:p w:rsidR="004708CA" w:rsidRDefault="004708CA" w:rsidP="004708CA">
      <w:pPr>
        <w:rPr>
          <w:rFonts w:ascii="Arial" w:hAnsi="Arial" w:cs="Arial"/>
          <w:sz w:val="22"/>
          <w:szCs w:val="22"/>
        </w:rPr>
      </w:pPr>
    </w:p>
    <w:p w:rsidR="004708CA" w:rsidRPr="005F3C3A" w:rsidRDefault="004708CA" w:rsidP="004708CA">
      <w:pPr>
        <w:rPr>
          <w:rFonts w:ascii="Arial" w:hAnsi="Arial" w:cs="Arial"/>
          <w:b/>
          <w:sz w:val="22"/>
          <w:szCs w:val="22"/>
        </w:rPr>
      </w:pPr>
      <w:r w:rsidRPr="005F3C3A">
        <w:rPr>
          <w:rFonts w:ascii="Arial" w:hAnsi="Arial" w:cs="Arial"/>
          <w:sz w:val="22"/>
          <w:szCs w:val="22"/>
        </w:rPr>
        <w:t xml:space="preserve">DCJS </w:t>
      </w:r>
      <w:r>
        <w:rPr>
          <w:rFonts w:ascii="Arial" w:hAnsi="Arial" w:cs="Arial"/>
          <w:sz w:val="22"/>
          <w:szCs w:val="22"/>
        </w:rPr>
        <w:t>accepts</w:t>
      </w:r>
      <w:r w:rsidRPr="005F3C3A">
        <w:rPr>
          <w:rFonts w:ascii="Arial" w:hAnsi="Arial" w:cs="Arial"/>
          <w:sz w:val="22"/>
          <w:szCs w:val="22"/>
        </w:rPr>
        <w:t xml:space="preserve"> all CASA grant applications electronically</w:t>
      </w:r>
      <w:r w:rsidRPr="00751D2F">
        <w:rPr>
          <w:rFonts w:ascii="Arial" w:hAnsi="Arial" w:cs="Arial"/>
          <w:sz w:val="22"/>
          <w:szCs w:val="22"/>
        </w:rPr>
        <w:t xml:space="preserve">.  </w:t>
      </w:r>
      <w:r w:rsidRPr="00751D2F">
        <w:rPr>
          <w:rFonts w:ascii="Arial" w:hAnsi="Arial" w:cs="Arial"/>
          <w:b/>
          <w:sz w:val="22"/>
          <w:szCs w:val="22"/>
        </w:rPr>
        <w:t>Please note:  DCJS will not be accepting paper c</w:t>
      </w:r>
      <w:r>
        <w:rPr>
          <w:rFonts w:ascii="Arial" w:hAnsi="Arial" w:cs="Arial"/>
          <w:b/>
          <w:sz w:val="22"/>
          <w:szCs w:val="22"/>
        </w:rPr>
        <w:t>opies of grant applications.</w:t>
      </w:r>
    </w:p>
    <w:p w:rsidR="004708CA" w:rsidRPr="005F3C3A" w:rsidRDefault="004708CA" w:rsidP="004708CA">
      <w:pPr>
        <w:rPr>
          <w:rFonts w:ascii="Arial" w:hAnsi="Arial" w:cs="Arial"/>
          <w:b/>
          <w:sz w:val="24"/>
        </w:rPr>
      </w:pPr>
    </w:p>
    <w:p w:rsidR="004708CA" w:rsidRPr="00321207" w:rsidRDefault="00321207" w:rsidP="00321207">
      <w:pPr>
        <w:pStyle w:val="ListParagraph"/>
        <w:numPr>
          <w:ilvl w:val="0"/>
          <w:numId w:val="11"/>
        </w:numPr>
        <w:rPr>
          <w:rFonts w:ascii="Arial" w:hAnsi="Arial" w:cs="Arial"/>
          <w:sz w:val="22"/>
          <w:szCs w:val="22"/>
        </w:rPr>
      </w:pPr>
      <w:r>
        <w:rPr>
          <w:rFonts w:ascii="Arial" w:hAnsi="Arial" w:cs="Arial"/>
          <w:sz w:val="22"/>
          <w:szCs w:val="22"/>
        </w:rPr>
        <w:t xml:space="preserve"> </w:t>
      </w:r>
      <w:r w:rsidR="004708CA" w:rsidRPr="00321207">
        <w:rPr>
          <w:rFonts w:ascii="Arial" w:hAnsi="Arial" w:cs="Arial"/>
          <w:sz w:val="22"/>
          <w:szCs w:val="22"/>
        </w:rPr>
        <w:t>Application Deadline:</w:t>
      </w:r>
    </w:p>
    <w:p w:rsidR="004708CA" w:rsidRPr="00DB2504" w:rsidRDefault="004708CA" w:rsidP="004708CA">
      <w:pPr>
        <w:rPr>
          <w:rFonts w:ascii="Arial" w:hAnsi="Arial" w:cs="Arial"/>
          <w:b/>
          <w:i/>
          <w:sz w:val="24"/>
        </w:rPr>
      </w:pPr>
    </w:p>
    <w:p w:rsidR="004708CA" w:rsidRPr="005F3C3A" w:rsidRDefault="004708CA" w:rsidP="004708CA">
      <w:pPr>
        <w:rPr>
          <w:rFonts w:ascii="Arial" w:hAnsi="Arial" w:cs="Arial"/>
          <w:sz w:val="22"/>
          <w:szCs w:val="22"/>
        </w:rPr>
      </w:pPr>
      <w:r w:rsidRPr="005F3C3A">
        <w:rPr>
          <w:rFonts w:ascii="Arial" w:hAnsi="Arial" w:cs="Arial"/>
          <w:sz w:val="22"/>
          <w:szCs w:val="22"/>
        </w:rPr>
        <w:t xml:space="preserve">Applications must be </w:t>
      </w:r>
      <w:r w:rsidRPr="005F3C3A">
        <w:rPr>
          <w:rFonts w:ascii="Arial" w:hAnsi="Arial" w:cs="Arial"/>
          <w:b/>
          <w:i/>
          <w:sz w:val="22"/>
          <w:szCs w:val="22"/>
        </w:rPr>
        <w:t xml:space="preserve">received by </w:t>
      </w:r>
      <w:r w:rsidR="00A751F2">
        <w:rPr>
          <w:rFonts w:ascii="Arial" w:hAnsi="Arial" w:cs="Arial"/>
          <w:b/>
          <w:i/>
          <w:sz w:val="22"/>
          <w:szCs w:val="22"/>
        </w:rPr>
        <w:t>11:59</w:t>
      </w:r>
      <w:r>
        <w:rPr>
          <w:rFonts w:ascii="Arial" w:hAnsi="Arial" w:cs="Arial"/>
          <w:b/>
          <w:i/>
          <w:sz w:val="22"/>
          <w:szCs w:val="22"/>
        </w:rPr>
        <w:t xml:space="preserve"> p.m.</w:t>
      </w:r>
      <w:r w:rsidRPr="00F9270A">
        <w:rPr>
          <w:rFonts w:ascii="Arial" w:hAnsi="Arial" w:cs="Arial"/>
          <w:b/>
          <w:i/>
          <w:sz w:val="22"/>
          <w:szCs w:val="22"/>
        </w:rPr>
        <w:t xml:space="preserve">, Friday, </w:t>
      </w:r>
      <w:r>
        <w:rPr>
          <w:rFonts w:ascii="Arial" w:hAnsi="Arial" w:cs="Arial"/>
          <w:b/>
          <w:i/>
          <w:sz w:val="22"/>
          <w:szCs w:val="22"/>
        </w:rPr>
        <w:t xml:space="preserve">May </w:t>
      </w:r>
      <w:r w:rsidR="00667557">
        <w:rPr>
          <w:rFonts w:ascii="Arial" w:hAnsi="Arial" w:cs="Arial"/>
          <w:b/>
          <w:i/>
          <w:sz w:val="22"/>
          <w:szCs w:val="22"/>
        </w:rPr>
        <w:t>12</w:t>
      </w:r>
      <w:r>
        <w:rPr>
          <w:rFonts w:ascii="Arial" w:hAnsi="Arial" w:cs="Arial"/>
          <w:b/>
          <w:i/>
          <w:sz w:val="22"/>
          <w:szCs w:val="22"/>
        </w:rPr>
        <w:t>, 2017</w:t>
      </w:r>
      <w:r w:rsidR="007E1743">
        <w:rPr>
          <w:rFonts w:ascii="Arial" w:hAnsi="Arial" w:cs="Arial"/>
          <w:b/>
          <w:i/>
          <w:sz w:val="22"/>
          <w:szCs w:val="22"/>
        </w:rPr>
        <w:t>.</w:t>
      </w:r>
      <w:r w:rsidRPr="005F3C3A">
        <w:rPr>
          <w:rFonts w:ascii="Arial" w:hAnsi="Arial" w:cs="Arial"/>
          <w:b/>
          <w:i/>
          <w:sz w:val="22"/>
          <w:szCs w:val="22"/>
        </w:rPr>
        <w:t xml:space="preserve"> </w:t>
      </w:r>
    </w:p>
    <w:p w:rsidR="004708CA" w:rsidRDefault="004708CA" w:rsidP="004708CA">
      <w:pPr>
        <w:rPr>
          <w:rFonts w:ascii="Arial" w:hAnsi="Arial" w:cs="Arial"/>
          <w:b/>
          <w:i/>
          <w:sz w:val="22"/>
          <w:szCs w:val="22"/>
        </w:rPr>
      </w:pPr>
    </w:p>
    <w:p w:rsidR="004708CA" w:rsidRPr="005F3C3A" w:rsidRDefault="004708CA" w:rsidP="004708CA">
      <w:pPr>
        <w:rPr>
          <w:rFonts w:ascii="Arial" w:hAnsi="Arial" w:cs="Arial"/>
          <w:b/>
          <w:i/>
          <w:sz w:val="22"/>
          <w:szCs w:val="22"/>
        </w:rPr>
      </w:pPr>
      <w:r w:rsidRPr="005F3C3A">
        <w:rPr>
          <w:rFonts w:ascii="Arial" w:hAnsi="Arial" w:cs="Arial"/>
          <w:b/>
          <w:i/>
          <w:sz w:val="22"/>
          <w:szCs w:val="22"/>
        </w:rPr>
        <w:t>DCJS Staff Contact:</w:t>
      </w:r>
      <w:r>
        <w:rPr>
          <w:rFonts w:ascii="Arial" w:hAnsi="Arial" w:cs="Arial"/>
          <w:b/>
          <w:i/>
          <w:sz w:val="22"/>
          <w:szCs w:val="22"/>
        </w:rPr>
        <w:t xml:space="preserve"> Melissa O’Neill, DCJS CASA Program Coordinator</w:t>
      </w:r>
    </w:p>
    <w:p w:rsidR="004708CA" w:rsidRPr="005F3C3A" w:rsidRDefault="004708CA" w:rsidP="004708CA">
      <w:pPr>
        <w:rPr>
          <w:rFonts w:ascii="Arial" w:hAnsi="Arial" w:cs="Arial"/>
          <w:b/>
          <w:i/>
          <w:sz w:val="22"/>
          <w:szCs w:val="22"/>
        </w:rPr>
      </w:pPr>
    </w:p>
    <w:p w:rsidR="004708CA" w:rsidRPr="005F3C3A" w:rsidRDefault="004708CA" w:rsidP="004708CA">
      <w:pPr>
        <w:rPr>
          <w:rFonts w:ascii="Arial" w:hAnsi="Arial" w:cs="Arial"/>
          <w:sz w:val="22"/>
          <w:szCs w:val="22"/>
        </w:rPr>
      </w:pPr>
      <w:r w:rsidRPr="005F3C3A">
        <w:rPr>
          <w:rFonts w:ascii="Arial" w:hAnsi="Arial" w:cs="Arial"/>
          <w:sz w:val="22"/>
          <w:szCs w:val="22"/>
        </w:rPr>
        <w:t xml:space="preserve">For assistance or questions please contact Melissa O’Neill of the Department of Criminal Justice Services at (804) 786-6428 or by email at </w:t>
      </w:r>
      <w:hyperlink r:id="rId11" w:history="1">
        <w:r w:rsidRPr="005F3C3A">
          <w:rPr>
            <w:rStyle w:val="Hyperlink"/>
            <w:rFonts w:ascii="Arial" w:hAnsi="Arial" w:cs="Arial"/>
            <w:sz w:val="22"/>
            <w:szCs w:val="22"/>
          </w:rPr>
          <w:t>melissa.oneill@dcjs.virginia.gov</w:t>
        </w:r>
      </w:hyperlink>
      <w:r w:rsidRPr="005F3C3A">
        <w:rPr>
          <w:rFonts w:ascii="Arial" w:hAnsi="Arial" w:cs="Arial"/>
          <w:sz w:val="22"/>
          <w:szCs w:val="22"/>
        </w:rPr>
        <w:t>.</w:t>
      </w:r>
    </w:p>
    <w:p w:rsidR="004708CA" w:rsidRDefault="004708CA" w:rsidP="004708CA">
      <w:pPr>
        <w:rPr>
          <w:rFonts w:ascii="Arial" w:hAnsi="Arial" w:cs="Arial"/>
          <w:sz w:val="24"/>
        </w:rPr>
      </w:pPr>
    </w:p>
    <w:p w:rsidR="00803832" w:rsidRDefault="00803832" w:rsidP="004708CA">
      <w:pPr>
        <w:rPr>
          <w:rFonts w:ascii="Arial" w:hAnsi="Arial" w:cs="Arial"/>
          <w:sz w:val="24"/>
        </w:rPr>
      </w:pPr>
    </w:p>
    <w:p w:rsidR="00803832" w:rsidRDefault="00803832" w:rsidP="004708CA">
      <w:pPr>
        <w:rPr>
          <w:rFonts w:ascii="Arial" w:hAnsi="Arial" w:cs="Arial"/>
          <w:sz w:val="24"/>
        </w:rPr>
      </w:pPr>
    </w:p>
    <w:p w:rsidR="00803832" w:rsidRDefault="00803832" w:rsidP="004708CA">
      <w:pPr>
        <w:rPr>
          <w:rFonts w:ascii="Arial" w:hAnsi="Arial" w:cs="Arial"/>
          <w:sz w:val="24"/>
        </w:rPr>
      </w:pPr>
    </w:p>
    <w:p w:rsidR="00803832" w:rsidRDefault="00803832" w:rsidP="004708CA">
      <w:pPr>
        <w:rPr>
          <w:rFonts w:ascii="Arial" w:hAnsi="Arial" w:cs="Arial"/>
          <w:sz w:val="24"/>
        </w:rPr>
      </w:pPr>
    </w:p>
    <w:p w:rsidR="00803832" w:rsidRDefault="00803832" w:rsidP="004708CA">
      <w:pPr>
        <w:rPr>
          <w:rFonts w:ascii="Arial" w:hAnsi="Arial" w:cs="Arial"/>
          <w:sz w:val="24"/>
        </w:rPr>
      </w:pPr>
    </w:p>
    <w:p w:rsidR="00803832" w:rsidRDefault="00803832" w:rsidP="004708CA">
      <w:pPr>
        <w:rPr>
          <w:rFonts w:ascii="Arial" w:hAnsi="Arial" w:cs="Arial"/>
          <w:sz w:val="24"/>
        </w:rPr>
      </w:pPr>
    </w:p>
    <w:p w:rsidR="00803832" w:rsidRDefault="00803832" w:rsidP="004708CA">
      <w:pPr>
        <w:rPr>
          <w:rFonts w:ascii="Arial" w:hAnsi="Arial" w:cs="Arial"/>
          <w:sz w:val="24"/>
        </w:rPr>
      </w:pPr>
    </w:p>
    <w:p w:rsidR="00803832" w:rsidRDefault="00803832" w:rsidP="004708CA">
      <w:pPr>
        <w:rPr>
          <w:rFonts w:ascii="Arial" w:hAnsi="Arial" w:cs="Arial"/>
          <w:sz w:val="24"/>
        </w:rPr>
      </w:pPr>
    </w:p>
    <w:p w:rsidR="00836C95" w:rsidRDefault="00836C95" w:rsidP="00321207">
      <w:pPr>
        <w:tabs>
          <w:tab w:val="left" w:pos="-720"/>
          <w:tab w:val="left" w:pos="0"/>
          <w:tab w:val="left" w:pos="720"/>
          <w:tab w:val="left" w:pos="990"/>
          <w:tab w:val="left" w:pos="1440"/>
        </w:tabs>
        <w:suppressAutoHyphens/>
        <w:ind w:left="1021" w:right="1021" w:hanging="1021"/>
        <w:jc w:val="center"/>
        <w:rPr>
          <w:rFonts w:ascii="Arial" w:hAnsi="Arial"/>
          <w:b/>
          <w:spacing w:val="-3"/>
          <w:sz w:val="28"/>
          <w:szCs w:val="28"/>
          <w:u w:val="single"/>
        </w:rPr>
      </w:pPr>
    </w:p>
    <w:p w:rsidR="00836C95" w:rsidRDefault="00836C95" w:rsidP="00321207">
      <w:pPr>
        <w:tabs>
          <w:tab w:val="left" w:pos="-720"/>
          <w:tab w:val="left" w:pos="0"/>
          <w:tab w:val="left" w:pos="720"/>
          <w:tab w:val="left" w:pos="990"/>
          <w:tab w:val="left" w:pos="1440"/>
        </w:tabs>
        <w:suppressAutoHyphens/>
        <w:ind w:left="1021" w:right="1021" w:hanging="1021"/>
        <w:jc w:val="center"/>
        <w:rPr>
          <w:rFonts w:ascii="Arial" w:hAnsi="Arial"/>
          <w:b/>
          <w:spacing w:val="-3"/>
          <w:sz w:val="28"/>
          <w:szCs w:val="28"/>
          <w:u w:val="single"/>
        </w:rPr>
      </w:pPr>
    </w:p>
    <w:p w:rsidR="00836C95" w:rsidRDefault="00836C95" w:rsidP="00321207">
      <w:pPr>
        <w:tabs>
          <w:tab w:val="left" w:pos="-720"/>
          <w:tab w:val="left" w:pos="0"/>
          <w:tab w:val="left" w:pos="720"/>
          <w:tab w:val="left" w:pos="990"/>
          <w:tab w:val="left" w:pos="1440"/>
        </w:tabs>
        <w:suppressAutoHyphens/>
        <w:ind w:left="1021" w:right="1021" w:hanging="1021"/>
        <w:jc w:val="center"/>
        <w:rPr>
          <w:rFonts w:ascii="Arial" w:hAnsi="Arial"/>
          <w:b/>
          <w:spacing w:val="-3"/>
          <w:sz w:val="28"/>
          <w:szCs w:val="28"/>
          <w:u w:val="single"/>
        </w:rPr>
      </w:pPr>
    </w:p>
    <w:p w:rsidR="00836C95" w:rsidRDefault="00836C95" w:rsidP="00321207">
      <w:pPr>
        <w:tabs>
          <w:tab w:val="left" w:pos="-720"/>
          <w:tab w:val="left" w:pos="0"/>
          <w:tab w:val="left" w:pos="720"/>
          <w:tab w:val="left" w:pos="990"/>
          <w:tab w:val="left" w:pos="1440"/>
        </w:tabs>
        <w:suppressAutoHyphens/>
        <w:ind w:left="1021" w:right="1021" w:hanging="1021"/>
        <w:jc w:val="center"/>
        <w:rPr>
          <w:rFonts w:ascii="Arial" w:hAnsi="Arial"/>
          <w:b/>
          <w:spacing w:val="-3"/>
          <w:sz w:val="28"/>
          <w:szCs w:val="28"/>
          <w:u w:val="single"/>
        </w:rPr>
      </w:pPr>
    </w:p>
    <w:p w:rsidR="00836C95" w:rsidRDefault="00836C95" w:rsidP="00321207">
      <w:pPr>
        <w:tabs>
          <w:tab w:val="left" w:pos="-720"/>
          <w:tab w:val="left" w:pos="0"/>
          <w:tab w:val="left" w:pos="720"/>
          <w:tab w:val="left" w:pos="990"/>
          <w:tab w:val="left" w:pos="1440"/>
        </w:tabs>
        <w:suppressAutoHyphens/>
        <w:ind w:left="1021" w:right="1021" w:hanging="1021"/>
        <w:jc w:val="center"/>
        <w:rPr>
          <w:rFonts w:ascii="Arial" w:hAnsi="Arial"/>
          <w:b/>
          <w:spacing w:val="-3"/>
          <w:sz w:val="28"/>
          <w:szCs w:val="28"/>
          <w:u w:val="single"/>
        </w:rPr>
      </w:pPr>
    </w:p>
    <w:p w:rsidR="00803832" w:rsidRPr="00321207" w:rsidRDefault="00803832" w:rsidP="00321207">
      <w:pPr>
        <w:tabs>
          <w:tab w:val="left" w:pos="-720"/>
          <w:tab w:val="left" w:pos="0"/>
          <w:tab w:val="left" w:pos="720"/>
          <w:tab w:val="left" w:pos="990"/>
          <w:tab w:val="left" w:pos="1440"/>
        </w:tabs>
        <w:suppressAutoHyphens/>
        <w:ind w:left="1021" w:right="1021" w:hanging="1021"/>
        <w:jc w:val="center"/>
        <w:rPr>
          <w:rFonts w:ascii="Arial" w:hAnsi="Arial"/>
          <w:b/>
          <w:spacing w:val="-3"/>
          <w:sz w:val="28"/>
          <w:szCs w:val="28"/>
          <w:u w:val="single"/>
        </w:rPr>
      </w:pPr>
      <w:r w:rsidRPr="00321207">
        <w:rPr>
          <w:rFonts w:ascii="Arial" w:hAnsi="Arial"/>
          <w:b/>
          <w:spacing w:val="-3"/>
          <w:sz w:val="28"/>
          <w:szCs w:val="28"/>
          <w:u w:val="single"/>
        </w:rPr>
        <w:t>Grant Application Face Sheet Instructions</w:t>
      </w:r>
    </w:p>
    <w:p w:rsidR="00803832" w:rsidRPr="00751D2F" w:rsidRDefault="00803832" w:rsidP="00803832">
      <w:pPr>
        <w:tabs>
          <w:tab w:val="left" w:pos="-720"/>
          <w:tab w:val="left" w:pos="0"/>
          <w:tab w:val="left" w:pos="720"/>
          <w:tab w:val="left" w:pos="990"/>
          <w:tab w:val="left" w:pos="1440"/>
        </w:tabs>
        <w:suppressAutoHyphens/>
        <w:ind w:left="1021" w:right="1021" w:hanging="1021"/>
        <w:jc w:val="both"/>
        <w:rPr>
          <w:rFonts w:ascii="Arial" w:hAnsi="Arial"/>
          <w:b/>
          <w:spacing w:val="-3"/>
          <w:sz w:val="22"/>
          <w:szCs w:val="22"/>
          <w:u w:val="single"/>
        </w:rPr>
      </w:pPr>
    </w:p>
    <w:p w:rsidR="00803832" w:rsidRPr="005F3C3A" w:rsidRDefault="00803832" w:rsidP="00803832">
      <w:pPr>
        <w:tabs>
          <w:tab w:val="left" w:pos="-720"/>
          <w:tab w:val="left" w:pos="0"/>
          <w:tab w:val="left" w:pos="720"/>
          <w:tab w:val="left" w:pos="990"/>
          <w:tab w:val="left" w:pos="1440"/>
        </w:tabs>
        <w:suppressAutoHyphens/>
        <w:ind w:left="1021" w:right="1021" w:hanging="1021"/>
        <w:jc w:val="both"/>
        <w:rPr>
          <w:rFonts w:ascii="Arial" w:hAnsi="Arial"/>
          <w:spacing w:val="-3"/>
          <w:sz w:val="22"/>
          <w:szCs w:val="22"/>
        </w:rPr>
      </w:pPr>
      <w:r w:rsidRPr="005F3C3A">
        <w:rPr>
          <w:rFonts w:ascii="Arial" w:hAnsi="Arial"/>
          <w:spacing w:val="-3"/>
          <w:sz w:val="22"/>
          <w:szCs w:val="22"/>
        </w:rPr>
        <w:t xml:space="preserve">1. Complete Grant Application </w:t>
      </w:r>
      <w:r>
        <w:rPr>
          <w:rFonts w:ascii="Arial" w:hAnsi="Arial"/>
          <w:spacing w:val="-3"/>
          <w:sz w:val="22"/>
          <w:szCs w:val="22"/>
        </w:rPr>
        <w:t>Face Sheet</w:t>
      </w:r>
      <w:r w:rsidRPr="005F3C3A">
        <w:rPr>
          <w:rFonts w:ascii="Arial" w:hAnsi="Arial"/>
          <w:spacing w:val="-3"/>
          <w:sz w:val="22"/>
          <w:szCs w:val="22"/>
        </w:rPr>
        <w:t xml:space="preserve"> entering the following information</w:t>
      </w:r>
    </w:p>
    <w:p w:rsidR="00803832" w:rsidRPr="005F3C3A" w:rsidRDefault="00803832" w:rsidP="00803832">
      <w:pPr>
        <w:tabs>
          <w:tab w:val="left" w:pos="-720"/>
          <w:tab w:val="left" w:pos="0"/>
          <w:tab w:val="left" w:pos="720"/>
          <w:tab w:val="left" w:pos="990"/>
          <w:tab w:val="left" w:pos="1440"/>
        </w:tabs>
        <w:suppressAutoHyphens/>
        <w:ind w:left="1021" w:right="1021" w:hanging="1021"/>
        <w:jc w:val="both"/>
        <w:rPr>
          <w:rFonts w:ascii="Arial" w:hAnsi="Arial"/>
          <w:spacing w:val="-3"/>
          <w:sz w:val="22"/>
          <w:szCs w:val="22"/>
        </w:rPr>
      </w:pPr>
      <w:r w:rsidRPr="005F3C3A">
        <w:rPr>
          <w:rFonts w:ascii="Arial" w:hAnsi="Arial"/>
          <w:spacing w:val="-3"/>
          <w:sz w:val="22"/>
          <w:szCs w:val="22"/>
        </w:rPr>
        <w:tab/>
      </w:r>
      <w:r w:rsidRPr="005F3C3A">
        <w:rPr>
          <w:rFonts w:ascii="Arial" w:hAnsi="Arial"/>
          <w:spacing w:val="-3"/>
          <w:sz w:val="22"/>
          <w:szCs w:val="22"/>
        </w:rPr>
        <w:tab/>
        <w:t xml:space="preserve"> </w:t>
      </w: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r w:rsidRPr="005F3C3A">
        <w:rPr>
          <w:rFonts w:ascii="Arial" w:hAnsi="Arial"/>
          <w:spacing w:val="-3"/>
          <w:sz w:val="22"/>
          <w:szCs w:val="22"/>
        </w:rPr>
        <w:tab/>
      </w:r>
      <w:r w:rsidRPr="005F3C3A">
        <w:rPr>
          <w:rFonts w:ascii="Arial" w:hAnsi="Arial"/>
          <w:spacing w:val="-3"/>
          <w:sz w:val="22"/>
          <w:szCs w:val="22"/>
        </w:rPr>
        <w:tab/>
      </w:r>
      <w:r w:rsidRPr="005F3C3A">
        <w:rPr>
          <w:rFonts w:ascii="Arial" w:hAnsi="Arial"/>
          <w:b/>
          <w:spacing w:val="-3"/>
          <w:sz w:val="22"/>
          <w:szCs w:val="22"/>
        </w:rPr>
        <w:t>Grant Program:</w:t>
      </w:r>
      <w:r w:rsidRPr="005F3C3A">
        <w:rPr>
          <w:rFonts w:ascii="Arial" w:hAnsi="Arial"/>
          <w:spacing w:val="-3"/>
          <w:sz w:val="22"/>
          <w:szCs w:val="22"/>
        </w:rPr>
        <w:tab/>
        <w:t>Enter Court Appointed Special Advocate (CASA).</w:t>
      </w: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r w:rsidRPr="005F3C3A">
        <w:rPr>
          <w:rFonts w:ascii="Arial" w:hAnsi="Arial"/>
          <w:spacing w:val="-3"/>
          <w:sz w:val="22"/>
          <w:szCs w:val="22"/>
        </w:rPr>
        <w:tab/>
      </w:r>
      <w:r w:rsidRPr="005F3C3A">
        <w:rPr>
          <w:rFonts w:ascii="Arial" w:hAnsi="Arial"/>
          <w:spacing w:val="-3"/>
          <w:sz w:val="22"/>
          <w:szCs w:val="22"/>
        </w:rPr>
        <w:tab/>
        <w:t xml:space="preserve"> </w:t>
      </w: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r w:rsidRPr="005F3C3A">
        <w:rPr>
          <w:rFonts w:ascii="Arial" w:hAnsi="Arial"/>
          <w:spacing w:val="-3"/>
          <w:sz w:val="22"/>
          <w:szCs w:val="22"/>
        </w:rPr>
        <w:tab/>
      </w:r>
      <w:r w:rsidRPr="005F3C3A">
        <w:rPr>
          <w:rFonts w:ascii="Arial" w:hAnsi="Arial"/>
          <w:spacing w:val="-3"/>
          <w:sz w:val="22"/>
          <w:szCs w:val="22"/>
        </w:rPr>
        <w:tab/>
      </w:r>
      <w:r w:rsidRPr="005F3C3A">
        <w:rPr>
          <w:rFonts w:ascii="Arial" w:hAnsi="Arial"/>
          <w:b/>
          <w:spacing w:val="-3"/>
          <w:sz w:val="22"/>
          <w:szCs w:val="22"/>
        </w:rPr>
        <w:t xml:space="preserve">Congressional District(s):  </w:t>
      </w:r>
      <w:r w:rsidRPr="005F3C3A">
        <w:rPr>
          <w:rFonts w:ascii="Arial" w:hAnsi="Arial"/>
          <w:spacing w:val="-3"/>
          <w:sz w:val="22"/>
          <w:szCs w:val="22"/>
        </w:rPr>
        <w:t>Enter Federal Congressional district where CASA program serves.</w:t>
      </w: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b/>
          <w:spacing w:val="-3"/>
          <w:sz w:val="22"/>
          <w:szCs w:val="22"/>
        </w:rPr>
      </w:pP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r w:rsidRPr="005F3C3A">
        <w:rPr>
          <w:rFonts w:ascii="Arial" w:hAnsi="Arial"/>
          <w:b/>
          <w:spacing w:val="-3"/>
          <w:sz w:val="22"/>
          <w:szCs w:val="22"/>
        </w:rPr>
        <w:tab/>
      </w:r>
      <w:r w:rsidRPr="005F3C3A">
        <w:rPr>
          <w:rFonts w:ascii="Arial" w:hAnsi="Arial"/>
          <w:b/>
          <w:spacing w:val="-3"/>
          <w:sz w:val="22"/>
          <w:szCs w:val="22"/>
        </w:rPr>
        <w:tab/>
        <w:t xml:space="preserve">Applicant:  </w:t>
      </w:r>
      <w:r w:rsidRPr="005F3C3A">
        <w:rPr>
          <w:rFonts w:ascii="Arial" w:hAnsi="Arial"/>
          <w:spacing w:val="-3"/>
          <w:sz w:val="22"/>
          <w:szCs w:val="22"/>
        </w:rPr>
        <w:t>Use this space to provide the name of the organization, locality, or state agency applying.</w:t>
      </w: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r w:rsidRPr="005F3C3A">
        <w:rPr>
          <w:rFonts w:ascii="Arial" w:hAnsi="Arial"/>
          <w:spacing w:val="-3"/>
          <w:sz w:val="22"/>
          <w:szCs w:val="22"/>
        </w:rPr>
        <w:tab/>
      </w:r>
      <w:r w:rsidRPr="005F3C3A">
        <w:rPr>
          <w:rFonts w:ascii="Arial" w:hAnsi="Arial"/>
          <w:spacing w:val="-3"/>
          <w:sz w:val="22"/>
          <w:szCs w:val="22"/>
        </w:rPr>
        <w:tab/>
      </w:r>
      <w:r w:rsidRPr="005F3C3A">
        <w:rPr>
          <w:rFonts w:ascii="Arial" w:hAnsi="Arial"/>
          <w:b/>
          <w:spacing w:val="-3"/>
          <w:sz w:val="22"/>
          <w:szCs w:val="22"/>
        </w:rPr>
        <w:tab/>
        <w:t>Faith Based Organization:</w:t>
      </w:r>
      <w:r w:rsidRPr="005F3C3A">
        <w:rPr>
          <w:rFonts w:ascii="Arial" w:hAnsi="Arial"/>
          <w:spacing w:val="-3"/>
          <w:sz w:val="22"/>
          <w:szCs w:val="22"/>
        </w:rPr>
        <w:t xml:space="preserve">  Does not apply to CASA grants</w:t>
      </w: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r w:rsidRPr="005F3C3A">
        <w:rPr>
          <w:rFonts w:ascii="Arial" w:hAnsi="Arial"/>
          <w:spacing w:val="-3"/>
          <w:sz w:val="22"/>
          <w:szCs w:val="22"/>
        </w:rPr>
        <w:tab/>
      </w: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r w:rsidRPr="005F3C3A">
        <w:rPr>
          <w:rFonts w:ascii="Arial" w:hAnsi="Arial"/>
          <w:spacing w:val="-3"/>
          <w:sz w:val="22"/>
          <w:szCs w:val="22"/>
        </w:rPr>
        <w:tab/>
      </w:r>
      <w:r w:rsidRPr="005F3C3A">
        <w:rPr>
          <w:rFonts w:ascii="Arial" w:hAnsi="Arial"/>
          <w:spacing w:val="-3"/>
          <w:sz w:val="22"/>
          <w:szCs w:val="22"/>
        </w:rPr>
        <w:tab/>
      </w:r>
      <w:r w:rsidRPr="005F3C3A">
        <w:rPr>
          <w:rFonts w:ascii="Arial" w:hAnsi="Arial"/>
          <w:b/>
          <w:spacing w:val="-3"/>
          <w:sz w:val="22"/>
          <w:szCs w:val="22"/>
        </w:rPr>
        <w:t xml:space="preserve">Applicant Federal ID number:  </w:t>
      </w:r>
      <w:r w:rsidRPr="005F3C3A">
        <w:rPr>
          <w:rFonts w:ascii="Arial" w:hAnsi="Arial"/>
          <w:spacing w:val="-3"/>
          <w:sz w:val="22"/>
          <w:szCs w:val="22"/>
        </w:rPr>
        <w:t xml:space="preserve">Enter the applicant organization’s federal identification number.  </w:t>
      </w: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r w:rsidRPr="005F3C3A">
        <w:rPr>
          <w:rFonts w:ascii="Arial" w:hAnsi="Arial"/>
          <w:b/>
          <w:spacing w:val="-3"/>
          <w:sz w:val="22"/>
          <w:szCs w:val="22"/>
        </w:rPr>
        <w:tab/>
      </w:r>
      <w:r w:rsidRPr="005F3C3A">
        <w:rPr>
          <w:rFonts w:ascii="Arial" w:hAnsi="Arial"/>
          <w:b/>
          <w:spacing w:val="-3"/>
          <w:sz w:val="22"/>
          <w:szCs w:val="22"/>
        </w:rPr>
        <w:tab/>
        <w:t xml:space="preserve">Best Practice:  </w:t>
      </w:r>
      <w:r w:rsidRPr="005F3C3A">
        <w:rPr>
          <w:rFonts w:ascii="Arial" w:hAnsi="Arial"/>
          <w:spacing w:val="-3"/>
          <w:sz w:val="22"/>
          <w:szCs w:val="22"/>
        </w:rPr>
        <w:t xml:space="preserve">Does not apply to CASA grants. </w:t>
      </w: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r w:rsidRPr="005F3C3A">
        <w:rPr>
          <w:rFonts w:ascii="Arial" w:hAnsi="Arial"/>
          <w:spacing w:val="-3"/>
          <w:sz w:val="22"/>
          <w:szCs w:val="22"/>
        </w:rPr>
        <w:tab/>
      </w:r>
      <w:r w:rsidRPr="005F3C3A">
        <w:rPr>
          <w:rFonts w:ascii="Arial" w:hAnsi="Arial"/>
          <w:spacing w:val="-3"/>
          <w:sz w:val="22"/>
          <w:szCs w:val="22"/>
        </w:rPr>
        <w:tab/>
      </w: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r w:rsidRPr="005F3C3A">
        <w:rPr>
          <w:rFonts w:ascii="Arial" w:hAnsi="Arial"/>
          <w:spacing w:val="-3"/>
          <w:sz w:val="22"/>
          <w:szCs w:val="22"/>
        </w:rPr>
        <w:tab/>
      </w:r>
      <w:r w:rsidRPr="005F3C3A">
        <w:rPr>
          <w:rFonts w:ascii="Arial" w:hAnsi="Arial"/>
          <w:spacing w:val="-3"/>
          <w:sz w:val="22"/>
          <w:szCs w:val="22"/>
        </w:rPr>
        <w:tab/>
      </w:r>
      <w:r w:rsidRPr="005F3C3A">
        <w:rPr>
          <w:rFonts w:ascii="Arial" w:hAnsi="Arial"/>
          <w:b/>
          <w:spacing w:val="-3"/>
          <w:sz w:val="22"/>
          <w:szCs w:val="22"/>
        </w:rPr>
        <w:t xml:space="preserve">Jurisdiction(s) Served:  </w:t>
      </w:r>
      <w:r w:rsidRPr="005F3C3A">
        <w:rPr>
          <w:rFonts w:ascii="Arial" w:hAnsi="Arial"/>
          <w:spacing w:val="-3"/>
          <w:sz w:val="22"/>
          <w:szCs w:val="22"/>
        </w:rPr>
        <w:t>List all local units of government served; include all cities and counties served by the program.  It is not necessary to provide zip codes.</w:t>
      </w: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r w:rsidRPr="005F3C3A">
        <w:rPr>
          <w:rFonts w:ascii="Arial" w:hAnsi="Arial"/>
          <w:spacing w:val="-3"/>
          <w:sz w:val="22"/>
          <w:szCs w:val="22"/>
        </w:rPr>
        <w:tab/>
      </w:r>
      <w:r w:rsidRPr="005F3C3A">
        <w:rPr>
          <w:rFonts w:ascii="Arial" w:hAnsi="Arial"/>
          <w:spacing w:val="-3"/>
          <w:sz w:val="22"/>
          <w:szCs w:val="22"/>
        </w:rPr>
        <w:tab/>
        <w:t xml:space="preserve"> </w:t>
      </w: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b/>
          <w:spacing w:val="-3"/>
          <w:sz w:val="22"/>
          <w:szCs w:val="22"/>
        </w:rPr>
      </w:pPr>
      <w:r w:rsidRPr="005F3C3A">
        <w:rPr>
          <w:rFonts w:ascii="Arial" w:hAnsi="Arial"/>
          <w:spacing w:val="-3"/>
          <w:sz w:val="22"/>
          <w:szCs w:val="22"/>
        </w:rPr>
        <w:tab/>
        <w:t xml:space="preserve">   </w:t>
      </w:r>
      <w:r w:rsidRPr="005F3C3A">
        <w:rPr>
          <w:rFonts w:ascii="Arial" w:hAnsi="Arial"/>
          <w:b/>
          <w:spacing w:val="-3"/>
          <w:sz w:val="22"/>
          <w:szCs w:val="22"/>
        </w:rPr>
        <w:t xml:space="preserve"> </w:t>
      </w:r>
      <w:r w:rsidRPr="005F3C3A">
        <w:rPr>
          <w:rFonts w:ascii="Arial" w:hAnsi="Arial"/>
          <w:spacing w:val="-3"/>
          <w:sz w:val="22"/>
          <w:szCs w:val="22"/>
        </w:rPr>
        <w:tab/>
      </w:r>
      <w:r w:rsidRPr="005F3C3A">
        <w:rPr>
          <w:rFonts w:ascii="Arial" w:hAnsi="Arial"/>
          <w:b/>
          <w:spacing w:val="-3"/>
          <w:sz w:val="22"/>
          <w:szCs w:val="22"/>
        </w:rPr>
        <w:t xml:space="preserve">Program Title:  </w:t>
      </w:r>
      <w:r w:rsidRPr="005F3C3A">
        <w:rPr>
          <w:rFonts w:ascii="Arial" w:hAnsi="Arial"/>
          <w:spacing w:val="-3"/>
          <w:sz w:val="22"/>
          <w:szCs w:val="22"/>
        </w:rPr>
        <w:t>Enter Court Appointed Special Advocate (CASA).</w:t>
      </w: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r w:rsidRPr="005F3C3A">
        <w:rPr>
          <w:rFonts w:ascii="Arial" w:hAnsi="Arial"/>
          <w:spacing w:val="-3"/>
          <w:sz w:val="22"/>
          <w:szCs w:val="22"/>
        </w:rPr>
        <w:tab/>
      </w:r>
      <w:r w:rsidRPr="005F3C3A">
        <w:rPr>
          <w:rFonts w:ascii="Arial" w:hAnsi="Arial"/>
          <w:spacing w:val="-3"/>
          <w:sz w:val="22"/>
          <w:szCs w:val="22"/>
        </w:rPr>
        <w:tab/>
      </w:r>
      <w:r w:rsidRPr="005F3C3A">
        <w:rPr>
          <w:rFonts w:ascii="Arial" w:hAnsi="Arial"/>
          <w:b/>
          <w:spacing w:val="-3"/>
          <w:sz w:val="22"/>
          <w:szCs w:val="22"/>
        </w:rPr>
        <w:t xml:space="preserve">Grant Period:  </w:t>
      </w:r>
      <w:r w:rsidRPr="005F3C3A">
        <w:rPr>
          <w:rFonts w:ascii="Arial" w:hAnsi="Arial"/>
          <w:spacing w:val="-3"/>
          <w:sz w:val="22"/>
          <w:szCs w:val="22"/>
        </w:rPr>
        <w:t>Grants are awarded from July through June, unless otherwise specified.</w:t>
      </w: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r w:rsidRPr="005F3C3A">
        <w:rPr>
          <w:rFonts w:ascii="Arial" w:hAnsi="Arial"/>
          <w:spacing w:val="-3"/>
          <w:sz w:val="22"/>
          <w:szCs w:val="22"/>
        </w:rPr>
        <w:tab/>
      </w:r>
      <w:r w:rsidRPr="005F3C3A">
        <w:rPr>
          <w:rFonts w:ascii="Arial" w:hAnsi="Arial"/>
          <w:spacing w:val="-3"/>
          <w:sz w:val="22"/>
          <w:szCs w:val="22"/>
        </w:rPr>
        <w:tab/>
      </w: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r w:rsidRPr="005F3C3A">
        <w:rPr>
          <w:rFonts w:ascii="Arial" w:hAnsi="Arial"/>
          <w:spacing w:val="-3"/>
          <w:sz w:val="22"/>
          <w:szCs w:val="22"/>
        </w:rPr>
        <w:tab/>
      </w:r>
      <w:r w:rsidRPr="005F3C3A">
        <w:rPr>
          <w:rFonts w:ascii="Arial" w:hAnsi="Arial"/>
          <w:spacing w:val="-3"/>
          <w:sz w:val="22"/>
          <w:szCs w:val="22"/>
        </w:rPr>
        <w:tab/>
      </w:r>
      <w:r w:rsidRPr="005F3C3A">
        <w:rPr>
          <w:rFonts w:ascii="Arial" w:hAnsi="Arial"/>
          <w:b/>
          <w:spacing w:val="-3"/>
          <w:sz w:val="22"/>
          <w:szCs w:val="22"/>
        </w:rPr>
        <w:t>DUNS Number:</w:t>
      </w:r>
      <w:r w:rsidRPr="005F3C3A">
        <w:rPr>
          <w:rFonts w:ascii="Arial" w:hAnsi="Arial"/>
          <w:spacing w:val="-3"/>
          <w:sz w:val="22"/>
          <w:szCs w:val="22"/>
        </w:rPr>
        <w:t xml:space="preserve">  If the applicant has a DUNS number, include in this space.  If not, leave blank.  (A DUNS number is a federal funding source tracking number used to track federal grants.) </w:t>
      </w: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r w:rsidRPr="005F3C3A">
        <w:rPr>
          <w:rFonts w:ascii="Arial" w:hAnsi="Arial"/>
          <w:b/>
          <w:spacing w:val="-3"/>
          <w:sz w:val="22"/>
          <w:szCs w:val="22"/>
        </w:rPr>
        <w:tab/>
      </w:r>
      <w:r w:rsidRPr="005F3C3A">
        <w:rPr>
          <w:rFonts w:ascii="Arial" w:hAnsi="Arial"/>
          <w:b/>
          <w:spacing w:val="-3"/>
          <w:sz w:val="22"/>
          <w:szCs w:val="22"/>
        </w:rPr>
        <w:tab/>
        <w:t xml:space="preserve">Type of Application:  </w:t>
      </w:r>
      <w:r w:rsidRPr="005F3C3A">
        <w:rPr>
          <w:rFonts w:ascii="Arial" w:hAnsi="Arial"/>
          <w:spacing w:val="-3"/>
          <w:sz w:val="22"/>
          <w:szCs w:val="22"/>
        </w:rPr>
        <w:t xml:space="preserve">CASA Grants are all “continuation” grants.  Include the FY16 grant number.  </w:t>
      </w: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p>
    <w:p w:rsidR="00803832" w:rsidRPr="005F3C3A" w:rsidRDefault="00803832" w:rsidP="00803832">
      <w:pPr>
        <w:tabs>
          <w:tab w:val="left" w:pos="-720"/>
          <w:tab w:val="left" w:pos="0"/>
          <w:tab w:val="left" w:pos="720"/>
          <w:tab w:val="left" w:pos="990"/>
          <w:tab w:val="left" w:pos="1440"/>
        </w:tabs>
        <w:suppressAutoHyphens/>
        <w:ind w:left="1440" w:right="1021" w:hanging="720"/>
        <w:rPr>
          <w:rFonts w:ascii="Arial" w:hAnsi="Arial"/>
          <w:spacing w:val="-3"/>
          <w:sz w:val="22"/>
          <w:szCs w:val="22"/>
        </w:rPr>
      </w:pPr>
      <w:r w:rsidRPr="005F3C3A">
        <w:rPr>
          <w:rFonts w:ascii="Arial" w:hAnsi="Arial"/>
          <w:spacing w:val="-3"/>
          <w:sz w:val="22"/>
          <w:szCs w:val="22"/>
        </w:rPr>
        <w:tab/>
      </w:r>
      <w:r w:rsidRPr="005F3C3A">
        <w:rPr>
          <w:rFonts w:ascii="Arial" w:hAnsi="Arial"/>
          <w:spacing w:val="-3"/>
          <w:sz w:val="22"/>
          <w:szCs w:val="22"/>
        </w:rPr>
        <w:tab/>
        <w:t xml:space="preserve">Check Rural, Urban or </w:t>
      </w:r>
      <w:proofErr w:type="gramStart"/>
      <w:r w:rsidRPr="005F3C3A">
        <w:rPr>
          <w:rFonts w:ascii="Arial" w:hAnsi="Arial"/>
          <w:spacing w:val="-3"/>
          <w:sz w:val="22"/>
          <w:szCs w:val="22"/>
        </w:rPr>
        <w:t>Suburban</w:t>
      </w:r>
      <w:proofErr w:type="gramEnd"/>
      <w:r w:rsidRPr="005F3C3A">
        <w:rPr>
          <w:rFonts w:ascii="Arial" w:hAnsi="Arial"/>
          <w:spacing w:val="-3"/>
          <w:sz w:val="22"/>
          <w:szCs w:val="22"/>
        </w:rPr>
        <w:t xml:space="preserve"> depending upon the type of locality served by the applicant.  </w:t>
      </w:r>
      <w:r w:rsidRPr="005F3C3A">
        <w:rPr>
          <w:rFonts w:ascii="Arial" w:hAnsi="Arial"/>
          <w:spacing w:val="-3"/>
          <w:sz w:val="22"/>
          <w:szCs w:val="22"/>
        </w:rPr>
        <w:tab/>
      </w:r>
      <w:r w:rsidRPr="005F3C3A">
        <w:rPr>
          <w:rFonts w:ascii="Arial" w:hAnsi="Arial"/>
          <w:spacing w:val="-3"/>
          <w:sz w:val="22"/>
          <w:szCs w:val="22"/>
        </w:rPr>
        <w:tab/>
      </w: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r w:rsidRPr="005F3C3A">
        <w:rPr>
          <w:rFonts w:ascii="Arial" w:hAnsi="Arial"/>
          <w:spacing w:val="-3"/>
          <w:sz w:val="22"/>
          <w:szCs w:val="22"/>
        </w:rPr>
        <w:tab/>
      </w:r>
      <w:r w:rsidRPr="005F3C3A">
        <w:rPr>
          <w:rFonts w:ascii="Arial" w:hAnsi="Arial"/>
          <w:spacing w:val="-3"/>
          <w:sz w:val="22"/>
          <w:szCs w:val="22"/>
        </w:rPr>
        <w:tab/>
        <w:t xml:space="preserve"> </w:t>
      </w: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b/>
          <w:spacing w:val="-3"/>
          <w:sz w:val="22"/>
          <w:szCs w:val="22"/>
        </w:rPr>
      </w:pPr>
      <w:r w:rsidRPr="005F3C3A">
        <w:rPr>
          <w:rFonts w:ascii="Arial" w:hAnsi="Arial"/>
          <w:spacing w:val="-3"/>
          <w:sz w:val="22"/>
          <w:szCs w:val="22"/>
        </w:rPr>
        <w:tab/>
      </w:r>
      <w:r w:rsidRPr="005F3C3A">
        <w:rPr>
          <w:rFonts w:ascii="Arial" w:hAnsi="Arial"/>
          <w:spacing w:val="-3"/>
          <w:sz w:val="22"/>
          <w:szCs w:val="22"/>
        </w:rPr>
        <w:tab/>
      </w:r>
      <w:r w:rsidRPr="005F3C3A">
        <w:rPr>
          <w:rFonts w:ascii="Arial" w:hAnsi="Arial"/>
          <w:b/>
          <w:spacing w:val="-3"/>
          <w:sz w:val="22"/>
          <w:szCs w:val="22"/>
        </w:rPr>
        <w:t>Project Director, Project Administrator, and Finance Officer:</w:t>
      </w: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r w:rsidRPr="005F3C3A">
        <w:rPr>
          <w:rFonts w:ascii="Arial" w:hAnsi="Arial"/>
          <w:spacing w:val="-3"/>
          <w:sz w:val="22"/>
          <w:szCs w:val="22"/>
        </w:rPr>
        <w:tab/>
      </w: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b/>
          <w:spacing w:val="-3"/>
          <w:sz w:val="22"/>
          <w:szCs w:val="22"/>
          <w:u w:val="single"/>
        </w:rPr>
      </w:pPr>
      <w:r w:rsidRPr="005F3C3A">
        <w:rPr>
          <w:rFonts w:ascii="Arial" w:hAnsi="Arial"/>
          <w:spacing w:val="-3"/>
          <w:sz w:val="22"/>
          <w:szCs w:val="22"/>
        </w:rPr>
        <w:tab/>
      </w:r>
      <w:r w:rsidRPr="005F3C3A">
        <w:rPr>
          <w:rFonts w:ascii="Arial" w:hAnsi="Arial"/>
          <w:spacing w:val="-3"/>
          <w:sz w:val="22"/>
          <w:szCs w:val="22"/>
        </w:rPr>
        <w:tab/>
        <w:t>***</w:t>
      </w:r>
      <w:r w:rsidRPr="005F3C3A">
        <w:rPr>
          <w:rFonts w:ascii="Arial" w:hAnsi="Arial"/>
          <w:b/>
          <w:spacing w:val="-3"/>
          <w:sz w:val="22"/>
          <w:szCs w:val="22"/>
          <w:u w:val="single"/>
        </w:rPr>
        <w:t xml:space="preserve">NOTE:  There should be a separate individual entered for each position within the organization.  </w:t>
      </w: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r w:rsidRPr="005F3C3A">
        <w:rPr>
          <w:rFonts w:ascii="Arial" w:hAnsi="Arial"/>
          <w:spacing w:val="-3"/>
          <w:sz w:val="22"/>
          <w:szCs w:val="22"/>
        </w:rPr>
        <w:tab/>
      </w:r>
      <w:r w:rsidRPr="005F3C3A">
        <w:rPr>
          <w:rFonts w:ascii="Arial" w:hAnsi="Arial"/>
          <w:spacing w:val="-3"/>
          <w:sz w:val="22"/>
          <w:szCs w:val="22"/>
        </w:rPr>
        <w:tab/>
      </w:r>
      <w:r w:rsidRPr="005F3C3A">
        <w:rPr>
          <w:rFonts w:ascii="Arial" w:hAnsi="Arial"/>
          <w:spacing w:val="-3"/>
          <w:sz w:val="22"/>
          <w:szCs w:val="22"/>
          <w:u w:val="single"/>
        </w:rPr>
        <w:t>Project Director.</w:t>
      </w:r>
      <w:r w:rsidRPr="005F3C3A">
        <w:rPr>
          <w:rFonts w:ascii="Arial" w:hAnsi="Arial"/>
          <w:spacing w:val="-3"/>
          <w:sz w:val="22"/>
          <w:szCs w:val="22"/>
        </w:rPr>
        <w:t xml:space="preserve">  </w:t>
      </w:r>
      <w:proofErr w:type="gramStart"/>
      <w:r w:rsidRPr="005F3C3A">
        <w:rPr>
          <w:rFonts w:ascii="Arial" w:hAnsi="Arial"/>
          <w:spacing w:val="-3"/>
          <w:sz w:val="22"/>
          <w:szCs w:val="22"/>
        </w:rPr>
        <w:t>The person who will have day-to-day responsibility for managing the project.</w:t>
      </w:r>
      <w:proofErr w:type="gramEnd"/>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b/>
          <w:i/>
          <w:spacing w:val="-3"/>
          <w:sz w:val="22"/>
          <w:szCs w:val="22"/>
        </w:rPr>
      </w:pPr>
      <w:r w:rsidRPr="005F3C3A">
        <w:rPr>
          <w:rFonts w:ascii="Arial" w:hAnsi="Arial"/>
          <w:spacing w:val="-3"/>
          <w:sz w:val="22"/>
          <w:szCs w:val="22"/>
        </w:rPr>
        <w:tab/>
      </w:r>
      <w:r w:rsidRPr="005F3C3A">
        <w:rPr>
          <w:rFonts w:ascii="Arial" w:hAnsi="Arial"/>
          <w:spacing w:val="-3"/>
          <w:sz w:val="22"/>
          <w:szCs w:val="22"/>
        </w:rPr>
        <w:tab/>
      </w:r>
      <w:proofErr w:type="gramStart"/>
      <w:r w:rsidRPr="005F3C3A">
        <w:rPr>
          <w:rFonts w:ascii="Arial" w:hAnsi="Arial"/>
          <w:spacing w:val="-3"/>
          <w:sz w:val="22"/>
          <w:szCs w:val="22"/>
          <w:u w:val="single"/>
        </w:rPr>
        <w:t>Project Administrator.</w:t>
      </w:r>
      <w:proofErr w:type="gramEnd"/>
      <w:r w:rsidRPr="005F3C3A">
        <w:rPr>
          <w:rFonts w:ascii="Arial" w:hAnsi="Arial"/>
          <w:spacing w:val="-3"/>
          <w:sz w:val="22"/>
          <w:szCs w:val="22"/>
        </w:rPr>
        <w:t xml:space="preserve">  The person who has authority to formally commit the locality, state agency or organization to complying with all the terms of the grant application including the provision of any required match.  This must be the city, county or town manager; the chief elected officer of the locality, such as the Mayor or Chairman of the Board of Supervisors; in the case of a state agency, the agency head; or, in the case of a non-profit organization, the board of </w:t>
      </w:r>
      <w:proofErr w:type="gramStart"/>
      <w:r w:rsidRPr="005F3C3A">
        <w:rPr>
          <w:rFonts w:ascii="Arial" w:hAnsi="Arial"/>
          <w:spacing w:val="-3"/>
          <w:sz w:val="22"/>
          <w:szCs w:val="22"/>
        </w:rPr>
        <w:t>directors</w:t>
      </w:r>
      <w:proofErr w:type="gramEnd"/>
      <w:r w:rsidRPr="005F3C3A">
        <w:rPr>
          <w:rFonts w:ascii="Arial" w:hAnsi="Arial"/>
          <w:spacing w:val="-3"/>
          <w:sz w:val="22"/>
          <w:szCs w:val="22"/>
        </w:rPr>
        <w:t xml:space="preserve"> chairperson.  </w:t>
      </w:r>
      <w:r w:rsidRPr="005F3C3A">
        <w:rPr>
          <w:rFonts w:ascii="Arial" w:hAnsi="Arial"/>
          <w:b/>
          <w:i/>
          <w:spacing w:val="-3"/>
          <w:sz w:val="22"/>
          <w:szCs w:val="22"/>
        </w:rPr>
        <w:t>If someone other than one of these officials has been delegated the authority to sign, and signs the grant application, provide a copy of the letter, memorandum or other document by which the signing authority was delegated.</w:t>
      </w: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r w:rsidRPr="005F3C3A">
        <w:rPr>
          <w:rFonts w:ascii="Arial" w:hAnsi="Arial"/>
          <w:spacing w:val="-3"/>
          <w:sz w:val="22"/>
          <w:szCs w:val="22"/>
        </w:rPr>
        <w:tab/>
      </w:r>
      <w:r w:rsidRPr="005F3C3A">
        <w:rPr>
          <w:rFonts w:ascii="Arial" w:hAnsi="Arial"/>
          <w:spacing w:val="-3"/>
          <w:sz w:val="22"/>
          <w:szCs w:val="22"/>
        </w:rPr>
        <w:tab/>
      </w:r>
      <w:r w:rsidRPr="005F3C3A">
        <w:rPr>
          <w:rFonts w:ascii="Arial" w:hAnsi="Arial"/>
          <w:spacing w:val="-3"/>
          <w:sz w:val="22"/>
          <w:szCs w:val="22"/>
          <w:u w:val="single"/>
        </w:rPr>
        <w:t>Finance Officer.</w:t>
      </w:r>
      <w:r w:rsidRPr="005F3C3A">
        <w:rPr>
          <w:rFonts w:ascii="Arial" w:hAnsi="Arial"/>
          <w:spacing w:val="-3"/>
          <w:sz w:val="22"/>
          <w:szCs w:val="22"/>
        </w:rPr>
        <w:t xml:space="preserve">  </w:t>
      </w:r>
      <w:proofErr w:type="gramStart"/>
      <w:r w:rsidRPr="005F3C3A">
        <w:rPr>
          <w:rFonts w:ascii="Arial" w:hAnsi="Arial"/>
          <w:spacing w:val="-3"/>
          <w:sz w:val="22"/>
          <w:szCs w:val="22"/>
        </w:rPr>
        <w:t>The person who will be responsible for fiscal management of the funds (i.e., Treasurer of the Board).</w:t>
      </w:r>
      <w:proofErr w:type="gramEnd"/>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r w:rsidRPr="005F3C3A">
        <w:rPr>
          <w:rFonts w:ascii="Arial" w:hAnsi="Arial"/>
          <w:spacing w:val="-3"/>
          <w:sz w:val="22"/>
          <w:szCs w:val="22"/>
        </w:rPr>
        <w:tab/>
      </w: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b/>
          <w:i/>
          <w:spacing w:val="-3"/>
          <w:sz w:val="22"/>
          <w:szCs w:val="22"/>
        </w:rPr>
      </w:pPr>
      <w:r w:rsidRPr="005F3C3A">
        <w:rPr>
          <w:rFonts w:ascii="Arial" w:hAnsi="Arial"/>
          <w:spacing w:val="-3"/>
          <w:sz w:val="22"/>
          <w:szCs w:val="22"/>
        </w:rPr>
        <w:tab/>
      </w:r>
      <w:r w:rsidRPr="005F3C3A">
        <w:rPr>
          <w:rFonts w:ascii="Arial" w:hAnsi="Arial"/>
          <w:spacing w:val="-3"/>
          <w:sz w:val="22"/>
          <w:szCs w:val="22"/>
        </w:rPr>
        <w:tab/>
      </w:r>
      <w:r w:rsidRPr="005F3C3A">
        <w:rPr>
          <w:rFonts w:ascii="Arial" w:hAnsi="Arial"/>
          <w:i/>
          <w:spacing w:val="-3"/>
          <w:sz w:val="22"/>
          <w:szCs w:val="22"/>
        </w:rPr>
        <w:t>Please provide fax and email addresses as well as telephone numbers for each person.</w:t>
      </w:r>
      <w:r w:rsidRPr="005F3C3A">
        <w:rPr>
          <w:rFonts w:ascii="Arial" w:hAnsi="Arial"/>
          <w:b/>
          <w:i/>
          <w:spacing w:val="-3"/>
          <w:sz w:val="22"/>
          <w:szCs w:val="22"/>
        </w:rPr>
        <w:t xml:space="preserve">  Further, please list the CASA office address for all addresses (do not provide personal home addresses of board members).</w:t>
      </w: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r w:rsidRPr="005F3C3A">
        <w:rPr>
          <w:rFonts w:ascii="Arial" w:hAnsi="Arial"/>
          <w:spacing w:val="-3"/>
          <w:sz w:val="22"/>
          <w:szCs w:val="22"/>
        </w:rPr>
        <w:tab/>
      </w:r>
      <w:r w:rsidRPr="005F3C3A">
        <w:rPr>
          <w:rFonts w:ascii="Arial" w:hAnsi="Arial"/>
          <w:spacing w:val="-3"/>
          <w:sz w:val="22"/>
          <w:szCs w:val="22"/>
        </w:rPr>
        <w:tab/>
      </w:r>
      <w:r w:rsidRPr="005F3C3A">
        <w:rPr>
          <w:rFonts w:ascii="Arial" w:hAnsi="Arial"/>
          <w:b/>
          <w:spacing w:val="-3"/>
          <w:sz w:val="22"/>
          <w:szCs w:val="22"/>
        </w:rPr>
        <w:t xml:space="preserve">Signature of Project Administrator:  </w:t>
      </w:r>
      <w:r w:rsidRPr="007577C4">
        <w:rPr>
          <w:rFonts w:ascii="Arial" w:hAnsi="Arial"/>
          <w:spacing w:val="-3"/>
          <w:sz w:val="22"/>
          <w:szCs w:val="22"/>
        </w:rPr>
        <w:t xml:space="preserve">The </w:t>
      </w:r>
      <w:r w:rsidRPr="005F3C3A">
        <w:rPr>
          <w:rFonts w:ascii="Arial" w:hAnsi="Arial"/>
          <w:spacing w:val="-3"/>
          <w:sz w:val="22"/>
          <w:szCs w:val="22"/>
        </w:rPr>
        <w:t xml:space="preserve">signature must be included on the grant application by the identified Project Administrator (not the Project Director).  </w:t>
      </w: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r w:rsidRPr="005F3C3A">
        <w:rPr>
          <w:rFonts w:ascii="Arial" w:hAnsi="Arial"/>
          <w:spacing w:val="-3"/>
          <w:sz w:val="22"/>
          <w:szCs w:val="22"/>
        </w:rPr>
        <w:tab/>
      </w:r>
      <w:r w:rsidRPr="005F3C3A">
        <w:rPr>
          <w:rFonts w:ascii="Arial" w:hAnsi="Arial"/>
          <w:spacing w:val="-3"/>
          <w:sz w:val="22"/>
          <w:szCs w:val="22"/>
        </w:rPr>
        <w:tab/>
      </w: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r w:rsidRPr="005F3C3A">
        <w:rPr>
          <w:rFonts w:ascii="Arial" w:hAnsi="Arial"/>
          <w:spacing w:val="-3"/>
          <w:sz w:val="22"/>
          <w:szCs w:val="22"/>
        </w:rPr>
        <w:tab/>
      </w:r>
      <w:r w:rsidRPr="005F3C3A">
        <w:rPr>
          <w:rFonts w:ascii="Arial" w:hAnsi="Arial"/>
          <w:spacing w:val="-3"/>
          <w:sz w:val="22"/>
          <w:szCs w:val="22"/>
        </w:rPr>
        <w:tab/>
      </w:r>
      <w:r w:rsidRPr="005F3C3A">
        <w:rPr>
          <w:rFonts w:ascii="Arial" w:hAnsi="Arial"/>
          <w:b/>
          <w:spacing w:val="-3"/>
          <w:sz w:val="22"/>
          <w:szCs w:val="22"/>
        </w:rPr>
        <w:t xml:space="preserve">Brief Project Description: </w:t>
      </w:r>
      <w:r w:rsidRPr="005F3C3A">
        <w:rPr>
          <w:rFonts w:ascii="Arial" w:hAnsi="Arial"/>
          <w:spacing w:val="-3"/>
          <w:sz w:val="22"/>
          <w:szCs w:val="22"/>
        </w:rPr>
        <w:t xml:space="preserve"> Include a short description of the proposed project.</w:t>
      </w: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r w:rsidRPr="005F3C3A">
        <w:rPr>
          <w:rFonts w:ascii="Arial" w:hAnsi="Arial"/>
          <w:spacing w:val="-3"/>
          <w:sz w:val="22"/>
          <w:szCs w:val="22"/>
        </w:rPr>
        <w:tab/>
      </w:r>
      <w:r w:rsidRPr="005F3C3A">
        <w:rPr>
          <w:rFonts w:ascii="Arial" w:hAnsi="Arial"/>
          <w:spacing w:val="-3"/>
          <w:sz w:val="22"/>
          <w:szCs w:val="22"/>
        </w:rPr>
        <w:tab/>
        <w:t xml:space="preserve"> </w:t>
      </w:r>
    </w:p>
    <w:p w:rsidR="00803832" w:rsidRPr="005F3C3A" w:rsidRDefault="00803832" w:rsidP="00803832">
      <w:pPr>
        <w:tabs>
          <w:tab w:val="left" w:pos="-720"/>
          <w:tab w:val="left" w:pos="0"/>
          <w:tab w:val="left" w:pos="720"/>
          <w:tab w:val="left" w:pos="990"/>
          <w:tab w:val="left" w:pos="1440"/>
        </w:tabs>
        <w:suppressAutoHyphens/>
        <w:ind w:left="1021" w:right="1021" w:hanging="1021"/>
        <w:rPr>
          <w:rFonts w:ascii="Arial" w:hAnsi="Arial"/>
          <w:spacing w:val="-3"/>
          <w:sz w:val="22"/>
          <w:szCs w:val="22"/>
        </w:rPr>
      </w:pPr>
      <w:r w:rsidRPr="005F3C3A">
        <w:rPr>
          <w:rFonts w:ascii="Arial" w:hAnsi="Arial"/>
          <w:spacing w:val="-3"/>
          <w:sz w:val="22"/>
          <w:szCs w:val="22"/>
        </w:rPr>
        <w:tab/>
      </w:r>
      <w:r w:rsidRPr="005F3C3A">
        <w:rPr>
          <w:rFonts w:ascii="Arial" w:hAnsi="Arial"/>
          <w:b/>
          <w:spacing w:val="-3"/>
          <w:sz w:val="22"/>
          <w:szCs w:val="22"/>
        </w:rPr>
        <w:tab/>
        <w:t xml:space="preserve">Project Budget Summary:  </w:t>
      </w:r>
      <w:r w:rsidRPr="005F3C3A">
        <w:rPr>
          <w:rFonts w:ascii="Arial" w:hAnsi="Arial"/>
          <w:spacing w:val="-3"/>
          <w:sz w:val="22"/>
          <w:szCs w:val="22"/>
        </w:rPr>
        <w:t xml:space="preserve">To determine the amount of funds available, please reference the attached formula table.  </w:t>
      </w:r>
      <w:r w:rsidRPr="005F3C3A">
        <w:rPr>
          <w:rFonts w:ascii="Arial" w:hAnsi="Arial"/>
          <w:b/>
          <w:i/>
          <w:spacing w:val="-3"/>
          <w:sz w:val="22"/>
          <w:szCs w:val="22"/>
        </w:rPr>
        <w:t>Please round figures to the nearest dollar.</w:t>
      </w:r>
      <w:r w:rsidRPr="005F3C3A">
        <w:rPr>
          <w:rFonts w:ascii="Arial" w:hAnsi="Arial"/>
          <w:spacing w:val="-3"/>
          <w:sz w:val="22"/>
          <w:szCs w:val="22"/>
        </w:rPr>
        <w:t xml:space="preserve"> </w:t>
      </w:r>
      <w:r>
        <w:rPr>
          <w:rFonts w:ascii="Arial" w:hAnsi="Arial"/>
          <w:spacing w:val="-3"/>
          <w:sz w:val="22"/>
          <w:szCs w:val="22"/>
        </w:rPr>
        <w:t xml:space="preserve"> </w:t>
      </w:r>
      <w:proofErr w:type="gramStart"/>
      <w:r w:rsidRPr="005F3C3A">
        <w:rPr>
          <w:rFonts w:ascii="Arial" w:hAnsi="Arial"/>
          <w:spacing w:val="-3"/>
          <w:sz w:val="22"/>
          <w:szCs w:val="22"/>
        </w:rPr>
        <w:t>List DCJS funds in “State” column and VOCA in the “Federal” column.</w:t>
      </w:r>
      <w:proofErr w:type="gramEnd"/>
      <w:r w:rsidRPr="005F3C3A">
        <w:rPr>
          <w:rFonts w:ascii="Arial" w:hAnsi="Arial"/>
          <w:spacing w:val="-3"/>
          <w:sz w:val="22"/>
          <w:szCs w:val="22"/>
        </w:rPr>
        <w:tab/>
        <w:t xml:space="preserve"> </w:t>
      </w:r>
    </w:p>
    <w:p w:rsidR="00803832" w:rsidRPr="005F3C3A" w:rsidRDefault="00803832" w:rsidP="00803832">
      <w:pPr>
        <w:tabs>
          <w:tab w:val="left" w:pos="-720"/>
          <w:tab w:val="left" w:pos="0"/>
          <w:tab w:val="left" w:pos="720"/>
          <w:tab w:val="left" w:pos="990"/>
          <w:tab w:val="left" w:pos="1440"/>
        </w:tabs>
        <w:suppressAutoHyphens/>
        <w:ind w:left="1021" w:right="1021" w:hanging="1021"/>
        <w:jc w:val="both"/>
        <w:rPr>
          <w:rFonts w:ascii="Arial" w:hAnsi="Arial"/>
          <w:spacing w:val="-3"/>
          <w:sz w:val="22"/>
          <w:szCs w:val="22"/>
        </w:rPr>
      </w:pPr>
      <w:r w:rsidRPr="005F3C3A">
        <w:rPr>
          <w:rFonts w:ascii="Arial" w:hAnsi="Arial"/>
          <w:spacing w:val="-3"/>
          <w:sz w:val="22"/>
          <w:szCs w:val="22"/>
        </w:rPr>
        <w:tab/>
      </w:r>
      <w:r w:rsidRPr="005F3C3A">
        <w:rPr>
          <w:rFonts w:ascii="Arial" w:hAnsi="Arial"/>
          <w:spacing w:val="-3"/>
          <w:sz w:val="22"/>
          <w:szCs w:val="22"/>
        </w:rPr>
        <w:tab/>
      </w:r>
    </w:p>
    <w:p w:rsidR="00803832" w:rsidRPr="005F3C3A" w:rsidRDefault="00803832" w:rsidP="00803832">
      <w:pPr>
        <w:tabs>
          <w:tab w:val="left" w:pos="-720"/>
          <w:tab w:val="left" w:pos="0"/>
          <w:tab w:val="left" w:pos="720"/>
          <w:tab w:val="left" w:pos="1021"/>
          <w:tab w:val="left" w:pos="1440"/>
        </w:tabs>
        <w:suppressAutoHyphens/>
        <w:ind w:left="1021"/>
        <w:jc w:val="both"/>
        <w:rPr>
          <w:rFonts w:ascii="Arial" w:hAnsi="Arial"/>
          <w:spacing w:val="-3"/>
          <w:sz w:val="22"/>
          <w:szCs w:val="22"/>
        </w:rPr>
      </w:pPr>
      <w:r w:rsidRPr="005F3C3A">
        <w:rPr>
          <w:rFonts w:ascii="Arial" w:hAnsi="Arial"/>
          <w:b/>
          <w:spacing w:val="-3"/>
          <w:sz w:val="22"/>
          <w:szCs w:val="22"/>
        </w:rPr>
        <w:t xml:space="preserve">Matching Funds:  </w:t>
      </w:r>
      <w:r w:rsidRPr="005F3C3A">
        <w:rPr>
          <w:rFonts w:ascii="Arial" w:hAnsi="Arial"/>
          <w:spacing w:val="-3"/>
          <w:sz w:val="22"/>
          <w:szCs w:val="22"/>
        </w:rPr>
        <w:t xml:space="preserve">In order to receive a grant, the CASA program must provide </w:t>
      </w:r>
      <w:r w:rsidRPr="005F3C3A">
        <w:rPr>
          <w:rFonts w:ascii="Arial" w:hAnsi="Arial"/>
          <w:spacing w:val="-3"/>
          <w:sz w:val="22"/>
          <w:szCs w:val="22"/>
          <w:u w:val="single"/>
        </w:rPr>
        <w:t>cash</w:t>
      </w:r>
      <w:r w:rsidRPr="005F3C3A">
        <w:rPr>
          <w:rFonts w:ascii="Arial" w:hAnsi="Arial"/>
          <w:spacing w:val="-3"/>
          <w:sz w:val="22"/>
          <w:szCs w:val="22"/>
        </w:rPr>
        <w:t xml:space="preserve"> matching funds equal to 25% of the total amount of the state funds.  For example, if the program requests $40,000 in state funding, a </w:t>
      </w:r>
      <w:r w:rsidRPr="005F3C3A">
        <w:rPr>
          <w:rFonts w:ascii="Arial" w:hAnsi="Arial"/>
          <w:spacing w:val="-3"/>
          <w:sz w:val="22"/>
          <w:szCs w:val="22"/>
          <w:u w:val="single"/>
        </w:rPr>
        <w:t>cash</w:t>
      </w:r>
      <w:r w:rsidRPr="005F3C3A">
        <w:rPr>
          <w:rFonts w:ascii="Arial" w:hAnsi="Arial"/>
          <w:spacing w:val="-3"/>
          <w:sz w:val="22"/>
          <w:szCs w:val="22"/>
        </w:rPr>
        <w:t xml:space="preserve"> match of $13,333 would be required.  The value of donated or in-kind services cannot be used to meet a CASA program’s </w:t>
      </w:r>
      <w:r w:rsidRPr="005F3C3A">
        <w:rPr>
          <w:rFonts w:ascii="Arial" w:hAnsi="Arial"/>
          <w:spacing w:val="-3"/>
          <w:sz w:val="22"/>
          <w:szCs w:val="22"/>
          <w:u w:val="single"/>
        </w:rPr>
        <w:t>cash</w:t>
      </w:r>
      <w:r w:rsidRPr="005F3C3A">
        <w:rPr>
          <w:rFonts w:ascii="Arial" w:hAnsi="Arial"/>
          <w:spacing w:val="-3"/>
          <w:sz w:val="22"/>
          <w:szCs w:val="22"/>
        </w:rPr>
        <w:t xml:space="preserve"> match requirement.  Federal funds may not be used to meet the match requirement.  </w:t>
      </w:r>
    </w:p>
    <w:p w:rsidR="00803832" w:rsidRPr="005F3C3A" w:rsidRDefault="00803832" w:rsidP="00803832">
      <w:pPr>
        <w:tabs>
          <w:tab w:val="left" w:pos="-720"/>
          <w:tab w:val="left" w:pos="0"/>
          <w:tab w:val="left" w:pos="720"/>
          <w:tab w:val="left" w:pos="1021"/>
          <w:tab w:val="left" w:pos="1440"/>
        </w:tabs>
        <w:suppressAutoHyphens/>
        <w:ind w:left="1021"/>
        <w:jc w:val="both"/>
        <w:rPr>
          <w:rFonts w:ascii="Arial" w:hAnsi="Arial"/>
          <w:spacing w:val="-3"/>
          <w:sz w:val="22"/>
          <w:szCs w:val="22"/>
        </w:rPr>
      </w:pPr>
    </w:p>
    <w:p w:rsidR="00803832" w:rsidRPr="005F3C3A" w:rsidRDefault="00803832" w:rsidP="00803832">
      <w:pPr>
        <w:tabs>
          <w:tab w:val="left" w:pos="-720"/>
          <w:tab w:val="left" w:pos="0"/>
          <w:tab w:val="left" w:pos="720"/>
          <w:tab w:val="left" w:pos="1021"/>
          <w:tab w:val="left" w:pos="1440"/>
        </w:tabs>
        <w:suppressAutoHyphens/>
        <w:ind w:left="1021"/>
        <w:jc w:val="both"/>
        <w:rPr>
          <w:rFonts w:ascii="Arial" w:hAnsi="Arial"/>
          <w:spacing w:val="-3"/>
          <w:sz w:val="22"/>
          <w:szCs w:val="22"/>
        </w:rPr>
      </w:pPr>
      <w:r w:rsidRPr="005F3C3A">
        <w:rPr>
          <w:rFonts w:ascii="Arial" w:hAnsi="Arial"/>
          <w:spacing w:val="-3"/>
          <w:sz w:val="22"/>
          <w:szCs w:val="22"/>
        </w:rPr>
        <w:t xml:space="preserve">State funds will be used to match VOCA grants at a rate of 25%.  Grantees do not need to make any special notation on the budget forms.  </w:t>
      </w:r>
    </w:p>
    <w:p w:rsidR="00803832" w:rsidRPr="005F3C3A" w:rsidRDefault="00803832" w:rsidP="00803832">
      <w:pPr>
        <w:tabs>
          <w:tab w:val="left" w:pos="-720"/>
          <w:tab w:val="left" w:pos="0"/>
          <w:tab w:val="left" w:pos="720"/>
          <w:tab w:val="left" w:pos="1021"/>
          <w:tab w:val="left" w:pos="1440"/>
        </w:tabs>
        <w:suppressAutoHyphens/>
        <w:rPr>
          <w:rFonts w:ascii="Arial" w:hAnsi="Arial"/>
          <w:spacing w:val="-3"/>
          <w:sz w:val="22"/>
          <w:szCs w:val="22"/>
        </w:rPr>
      </w:pPr>
      <w:r w:rsidRPr="005F3C3A">
        <w:rPr>
          <w:rFonts w:ascii="Arial" w:hAnsi="Arial"/>
          <w:spacing w:val="-3"/>
          <w:sz w:val="22"/>
          <w:szCs w:val="22"/>
        </w:rPr>
        <w:tab/>
      </w:r>
    </w:p>
    <w:p w:rsidR="00803832" w:rsidRPr="00836C95" w:rsidRDefault="00803832" w:rsidP="00803832">
      <w:pPr>
        <w:pStyle w:val="ListParagraph"/>
        <w:numPr>
          <w:ilvl w:val="0"/>
          <w:numId w:val="9"/>
        </w:numPr>
        <w:tabs>
          <w:tab w:val="left" w:pos="-720"/>
          <w:tab w:val="left" w:pos="0"/>
          <w:tab w:val="left" w:pos="720"/>
          <w:tab w:val="left" w:pos="1021"/>
          <w:tab w:val="left" w:pos="1440"/>
        </w:tabs>
        <w:suppressAutoHyphens/>
        <w:rPr>
          <w:rFonts w:ascii="Arial" w:hAnsi="Arial"/>
          <w:spacing w:val="-3"/>
          <w:sz w:val="22"/>
          <w:szCs w:val="22"/>
        </w:rPr>
      </w:pPr>
      <w:r w:rsidRPr="00836C95">
        <w:rPr>
          <w:rFonts w:ascii="Arial" w:hAnsi="Arial"/>
          <w:spacing w:val="-3"/>
          <w:sz w:val="22"/>
          <w:szCs w:val="22"/>
        </w:rPr>
        <w:t>Complete the Itemized Budget Form and Budget Narrative</w:t>
      </w:r>
    </w:p>
    <w:p w:rsidR="00803832" w:rsidRPr="00ED408E" w:rsidRDefault="00803832" w:rsidP="00803832">
      <w:pPr>
        <w:tabs>
          <w:tab w:val="left" w:pos="-720"/>
          <w:tab w:val="left" w:pos="0"/>
          <w:tab w:val="left" w:pos="720"/>
          <w:tab w:val="left" w:pos="1021"/>
          <w:tab w:val="left" w:pos="1440"/>
        </w:tabs>
        <w:suppressAutoHyphens/>
        <w:rPr>
          <w:rFonts w:ascii="Arial" w:hAnsi="Arial" w:cs="Arial"/>
          <w:b/>
          <w:spacing w:val="-3"/>
          <w:sz w:val="22"/>
          <w:szCs w:val="22"/>
          <w:u w:val="single"/>
        </w:rPr>
      </w:pPr>
    </w:p>
    <w:p w:rsidR="00803832" w:rsidRPr="002D0899" w:rsidRDefault="00803832" w:rsidP="00803832">
      <w:pPr>
        <w:spacing w:after="120"/>
        <w:ind w:left="360"/>
        <w:jc w:val="both"/>
        <w:rPr>
          <w:rFonts w:ascii="Arial" w:hAnsi="Arial" w:cs="Arial"/>
          <w:b/>
          <w:i/>
          <w:sz w:val="22"/>
          <w:szCs w:val="22"/>
          <w:u w:val="single"/>
        </w:rPr>
      </w:pPr>
      <w:r w:rsidRPr="002D0899">
        <w:rPr>
          <w:rFonts w:ascii="Arial" w:hAnsi="Arial" w:cs="Arial"/>
          <w:b/>
          <w:i/>
          <w:sz w:val="22"/>
          <w:szCs w:val="22"/>
          <w:u w:val="single"/>
        </w:rPr>
        <w:t xml:space="preserve">Project Budget Itemization and </w:t>
      </w:r>
      <w:r>
        <w:rPr>
          <w:rFonts w:ascii="Arial" w:hAnsi="Arial" w:cs="Arial"/>
          <w:b/>
          <w:i/>
          <w:sz w:val="22"/>
          <w:szCs w:val="22"/>
          <w:u w:val="single"/>
        </w:rPr>
        <w:t xml:space="preserve">Budget </w:t>
      </w:r>
      <w:r w:rsidRPr="002D0899">
        <w:rPr>
          <w:rFonts w:ascii="Arial" w:hAnsi="Arial" w:cs="Arial"/>
          <w:b/>
          <w:i/>
          <w:sz w:val="22"/>
          <w:szCs w:val="22"/>
          <w:u w:val="single"/>
        </w:rPr>
        <w:t>Narrative</w:t>
      </w:r>
    </w:p>
    <w:p w:rsidR="00803832" w:rsidRPr="00ED408E" w:rsidRDefault="00803832" w:rsidP="00803832">
      <w:pPr>
        <w:ind w:left="360"/>
        <w:jc w:val="both"/>
        <w:rPr>
          <w:rFonts w:ascii="Arial" w:hAnsi="Arial" w:cs="Arial"/>
          <w:sz w:val="22"/>
          <w:szCs w:val="22"/>
        </w:rPr>
      </w:pPr>
      <w:r w:rsidRPr="00ED408E">
        <w:rPr>
          <w:rFonts w:ascii="Arial" w:hAnsi="Arial" w:cs="Arial"/>
          <w:sz w:val="22"/>
          <w:szCs w:val="22"/>
        </w:rPr>
        <w:t xml:space="preserve">The overall project budget is a vital part of the grant application. The budget narrative should explain the reason for </w:t>
      </w:r>
      <w:r w:rsidRPr="00ED408E">
        <w:rPr>
          <w:rFonts w:ascii="Arial" w:hAnsi="Arial" w:cs="Arial"/>
          <w:i/>
          <w:sz w:val="22"/>
          <w:szCs w:val="22"/>
        </w:rPr>
        <w:t>each</w:t>
      </w:r>
      <w:r w:rsidRPr="00ED408E">
        <w:rPr>
          <w:rFonts w:ascii="Arial" w:hAnsi="Arial" w:cs="Arial"/>
          <w:sz w:val="22"/>
          <w:szCs w:val="22"/>
        </w:rPr>
        <w:t xml:space="preserve"> requested budget item and provide the calculation basis for its cost. All requested items must be justified and related to the CASA program </w:t>
      </w:r>
      <w:r w:rsidRPr="00ED408E">
        <w:rPr>
          <w:rFonts w:ascii="Arial" w:hAnsi="Arial" w:cs="Arial"/>
          <w:i/>
          <w:sz w:val="22"/>
          <w:szCs w:val="22"/>
        </w:rPr>
        <w:t>or they may be deleted</w:t>
      </w:r>
      <w:r w:rsidRPr="00ED408E">
        <w:rPr>
          <w:rFonts w:ascii="Arial" w:hAnsi="Arial" w:cs="Arial"/>
          <w:sz w:val="22"/>
          <w:szCs w:val="22"/>
        </w:rPr>
        <w:t xml:space="preserve"> from the budget and the total award reduced. </w:t>
      </w:r>
      <w:r w:rsidRPr="0092402C">
        <w:rPr>
          <w:rFonts w:ascii="Arial" w:hAnsi="Arial" w:cs="Arial"/>
          <w:i/>
          <w:sz w:val="22"/>
          <w:szCs w:val="22"/>
          <w:u w:val="single"/>
        </w:rPr>
        <w:t>VOCA funds must be allocated to direct services for child victims of crime.</w:t>
      </w:r>
      <w:r>
        <w:rPr>
          <w:rFonts w:ascii="Arial" w:hAnsi="Arial" w:cs="Arial"/>
          <w:sz w:val="22"/>
          <w:szCs w:val="22"/>
        </w:rPr>
        <w:t xml:space="preserve"> Since this grant application includes both VOCA </w:t>
      </w:r>
      <w:r>
        <w:rPr>
          <w:rFonts w:ascii="Arial" w:hAnsi="Arial" w:cs="Arial"/>
          <w:sz w:val="22"/>
          <w:szCs w:val="22"/>
        </w:rPr>
        <w:lastRenderedPageBreak/>
        <w:t xml:space="preserve">and state general fund sources, some budget items may be allocated from state general funds but may not be allowable under VOCA guidelines.  Applicants should reference the VOCA Guidelines for guidance on allowable and unallowable budget expenses under VOCA (see Attachment </w:t>
      </w:r>
      <w:r w:rsidRPr="005F3C3A">
        <w:rPr>
          <w:rFonts w:ascii="Arial" w:hAnsi="Arial" w:cs="Arial"/>
          <w:sz w:val="22"/>
          <w:szCs w:val="22"/>
        </w:rPr>
        <w:t xml:space="preserve">VOCA Guidelines, p.p. 33-35, Section E. Services, Activities, and Costs at the </w:t>
      </w:r>
      <w:proofErr w:type="spellStart"/>
      <w:r w:rsidRPr="005F3C3A">
        <w:rPr>
          <w:rFonts w:ascii="Arial" w:hAnsi="Arial" w:cs="Arial"/>
          <w:sz w:val="22"/>
          <w:szCs w:val="22"/>
        </w:rPr>
        <w:t>Subrecipient</w:t>
      </w:r>
      <w:proofErr w:type="spellEnd"/>
      <w:r w:rsidRPr="005F3C3A">
        <w:rPr>
          <w:rFonts w:ascii="Arial" w:hAnsi="Arial" w:cs="Arial"/>
          <w:sz w:val="22"/>
          <w:szCs w:val="22"/>
        </w:rPr>
        <w:t xml:space="preserve"> Level, subsection 3)</w:t>
      </w:r>
      <w:r>
        <w:rPr>
          <w:rFonts w:ascii="Arial" w:hAnsi="Arial" w:cs="Arial"/>
          <w:sz w:val="22"/>
          <w:szCs w:val="22"/>
        </w:rPr>
        <w:t xml:space="preserve">. </w:t>
      </w:r>
    </w:p>
    <w:p w:rsidR="00803832" w:rsidRPr="00ED408E" w:rsidRDefault="00803832" w:rsidP="00803832">
      <w:pPr>
        <w:jc w:val="both"/>
        <w:rPr>
          <w:rFonts w:ascii="Arial" w:hAnsi="Arial" w:cs="Arial"/>
          <w:sz w:val="22"/>
          <w:szCs w:val="22"/>
        </w:rPr>
      </w:pPr>
    </w:p>
    <w:p w:rsidR="00803832" w:rsidRPr="00ED408E" w:rsidRDefault="00803832" w:rsidP="00803832">
      <w:pPr>
        <w:ind w:left="360"/>
        <w:jc w:val="both"/>
        <w:rPr>
          <w:rFonts w:ascii="Arial" w:hAnsi="Arial" w:cs="Arial"/>
          <w:sz w:val="22"/>
          <w:szCs w:val="22"/>
        </w:rPr>
      </w:pPr>
      <w:r>
        <w:rPr>
          <w:rFonts w:ascii="Arial" w:hAnsi="Arial" w:cs="Arial"/>
          <w:sz w:val="22"/>
          <w:szCs w:val="22"/>
        </w:rPr>
        <w:t xml:space="preserve">When Completing Itemized Budget and Budget Narrative Consider the Following:  </w:t>
      </w:r>
    </w:p>
    <w:p w:rsidR="00803832" w:rsidRPr="00ED408E" w:rsidRDefault="00803832" w:rsidP="00803832">
      <w:pPr>
        <w:jc w:val="both"/>
        <w:rPr>
          <w:rFonts w:ascii="Arial" w:hAnsi="Arial" w:cs="Arial"/>
          <w:sz w:val="22"/>
          <w:szCs w:val="22"/>
        </w:rPr>
      </w:pPr>
    </w:p>
    <w:p w:rsidR="0092402C" w:rsidRDefault="0092402C" w:rsidP="00803832">
      <w:pPr>
        <w:numPr>
          <w:ilvl w:val="0"/>
          <w:numId w:val="7"/>
        </w:numPr>
        <w:spacing w:after="120"/>
        <w:jc w:val="both"/>
        <w:rPr>
          <w:rFonts w:ascii="Arial" w:hAnsi="Arial" w:cs="Arial"/>
          <w:sz w:val="22"/>
          <w:szCs w:val="22"/>
        </w:rPr>
      </w:pPr>
      <w:r>
        <w:rPr>
          <w:rFonts w:ascii="Arial" w:hAnsi="Arial" w:cs="Arial"/>
          <w:sz w:val="22"/>
          <w:szCs w:val="22"/>
        </w:rPr>
        <w:t>Ensure all three documents</w:t>
      </w:r>
      <w:r w:rsidR="007E1743">
        <w:rPr>
          <w:rFonts w:ascii="Arial" w:hAnsi="Arial" w:cs="Arial"/>
          <w:sz w:val="22"/>
          <w:szCs w:val="22"/>
        </w:rPr>
        <w:t xml:space="preserve"> (Face Sheet, Itemized Budget, </w:t>
      </w:r>
      <w:proofErr w:type="gramStart"/>
      <w:r w:rsidR="007E1743">
        <w:rPr>
          <w:rFonts w:ascii="Arial" w:hAnsi="Arial" w:cs="Arial"/>
          <w:sz w:val="22"/>
          <w:szCs w:val="22"/>
        </w:rPr>
        <w:t>Budget</w:t>
      </w:r>
      <w:proofErr w:type="gramEnd"/>
      <w:r w:rsidR="007E1743">
        <w:rPr>
          <w:rFonts w:ascii="Arial" w:hAnsi="Arial" w:cs="Arial"/>
          <w:sz w:val="22"/>
          <w:szCs w:val="22"/>
        </w:rPr>
        <w:t xml:space="preserve"> Narrative)</w:t>
      </w:r>
      <w:r>
        <w:rPr>
          <w:rFonts w:ascii="Arial" w:hAnsi="Arial" w:cs="Arial"/>
          <w:sz w:val="22"/>
          <w:szCs w:val="22"/>
        </w:rPr>
        <w:t xml:space="preserve"> are consistent and calculate to the same totals.  </w:t>
      </w:r>
    </w:p>
    <w:p w:rsidR="0092402C" w:rsidRDefault="0092402C" w:rsidP="00803832">
      <w:pPr>
        <w:numPr>
          <w:ilvl w:val="0"/>
          <w:numId w:val="7"/>
        </w:numPr>
        <w:spacing w:after="120"/>
        <w:jc w:val="both"/>
        <w:rPr>
          <w:rFonts w:ascii="Arial" w:hAnsi="Arial" w:cs="Arial"/>
          <w:sz w:val="22"/>
          <w:szCs w:val="22"/>
        </w:rPr>
      </w:pPr>
      <w:r>
        <w:rPr>
          <w:rFonts w:ascii="Arial" w:hAnsi="Arial" w:cs="Arial"/>
          <w:sz w:val="22"/>
          <w:szCs w:val="22"/>
        </w:rPr>
        <w:t xml:space="preserve">This grant includes State General and </w:t>
      </w:r>
      <w:r w:rsidR="00456B46">
        <w:rPr>
          <w:rFonts w:ascii="Arial" w:hAnsi="Arial" w:cs="Arial"/>
          <w:sz w:val="22"/>
          <w:szCs w:val="22"/>
        </w:rPr>
        <w:t>F</w:t>
      </w:r>
      <w:r w:rsidR="007E1743">
        <w:rPr>
          <w:rFonts w:ascii="Arial" w:hAnsi="Arial" w:cs="Arial"/>
          <w:sz w:val="22"/>
          <w:szCs w:val="22"/>
        </w:rPr>
        <w:t xml:space="preserve">ederal </w:t>
      </w:r>
      <w:r>
        <w:rPr>
          <w:rFonts w:ascii="Arial" w:hAnsi="Arial" w:cs="Arial"/>
          <w:sz w:val="22"/>
          <w:szCs w:val="22"/>
        </w:rPr>
        <w:t xml:space="preserve">VOCA Funds as well as match funds.  Provide as much clarification as possible on the budget narrative and double check math calculations.  </w:t>
      </w:r>
    </w:p>
    <w:p w:rsidR="00803832" w:rsidRPr="00ED408E" w:rsidRDefault="00803832" w:rsidP="00803832">
      <w:pPr>
        <w:numPr>
          <w:ilvl w:val="0"/>
          <w:numId w:val="7"/>
        </w:numPr>
        <w:spacing w:after="120"/>
        <w:jc w:val="both"/>
        <w:rPr>
          <w:rFonts w:ascii="Arial" w:hAnsi="Arial" w:cs="Arial"/>
          <w:sz w:val="22"/>
          <w:szCs w:val="22"/>
        </w:rPr>
      </w:pPr>
      <w:r w:rsidRPr="00ED408E">
        <w:rPr>
          <w:rFonts w:ascii="Arial" w:hAnsi="Arial" w:cs="Arial"/>
          <w:sz w:val="22"/>
          <w:szCs w:val="22"/>
        </w:rPr>
        <w:t>Funding portions of the budgets must match with totals given on the Application Face Sheet.</w:t>
      </w:r>
    </w:p>
    <w:p w:rsidR="00803832" w:rsidRPr="00ED408E" w:rsidRDefault="00803832" w:rsidP="00803832">
      <w:pPr>
        <w:numPr>
          <w:ilvl w:val="0"/>
          <w:numId w:val="7"/>
        </w:numPr>
        <w:spacing w:after="120"/>
        <w:jc w:val="both"/>
        <w:rPr>
          <w:rFonts w:ascii="Arial" w:hAnsi="Arial" w:cs="Arial"/>
          <w:sz w:val="22"/>
          <w:szCs w:val="22"/>
        </w:rPr>
      </w:pPr>
      <w:r w:rsidRPr="00ED408E">
        <w:rPr>
          <w:rFonts w:ascii="Arial" w:hAnsi="Arial" w:cs="Arial"/>
          <w:sz w:val="22"/>
          <w:szCs w:val="22"/>
        </w:rPr>
        <w:t>All amounts must be rounded to the nearest dollar.</w:t>
      </w:r>
      <w:r w:rsidRPr="00ED408E">
        <w:rPr>
          <w:rFonts w:ascii="Arial" w:hAnsi="Arial" w:cs="Arial"/>
          <w:spacing w:val="-3"/>
          <w:sz w:val="22"/>
          <w:szCs w:val="22"/>
        </w:rPr>
        <w:t xml:space="preserve"> For example </w:t>
      </w:r>
      <w:r w:rsidRPr="0092402C">
        <w:rPr>
          <w:rFonts w:ascii="Arial" w:hAnsi="Arial" w:cs="Arial"/>
          <w:b/>
          <w:i/>
          <w:spacing w:val="-3"/>
          <w:sz w:val="22"/>
          <w:szCs w:val="22"/>
          <w:u w:val="single"/>
        </w:rPr>
        <w:t>do not</w:t>
      </w:r>
      <w:r w:rsidRPr="00ED408E">
        <w:rPr>
          <w:rFonts w:ascii="Arial" w:hAnsi="Arial" w:cs="Arial"/>
          <w:spacing w:val="-3"/>
          <w:sz w:val="22"/>
          <w:szCs w:val="22"/>
        </w:rPr>
        <w:t xml:space="preserve"> include figures like this:  $45,456.50. Instead, use a figure like this:  $45,457.  </w:t>
      </w:r>
    </w:p>
    <w:p w:rsidR="00803832" w:rsidRDefault="00803832" w:rsidP="00803832">
      <w:pPr>
        <w:numPr>
          <w:ilvl w:val="0"/>
          <w:numId w:val="7"/>
        </w:numPr>
        <w:tabs>
          <w:tab w:val="left" w:pos="-720"/>
          <w:tab w:val="left" w:pos="0"/>
          <w:tab w:val="left" w:pos="1021"/>
          <w:tab w:val="left" w:pos="1440"/>
        </w:tabs>
        <w:suppressAutoHyphens/>
        <w:rPr>
          <w:rFonts w:ascii="Arial" w:hAnsi="Arial" w:cs="Arial"/>
          <w:spacing w:val="-3"/>
          <w:sz w:val="22"/>
          <w:szCs w:val="22"/>
        </w:rPr>
      </w:pPr>
      <w:r w:rsidRPr="00ED408E">
        <w:rPr>
          <w:rFonts w:ascii="Arial" w:hAnsi="Arial" w:cs="Arial"/>
          <w:spacing w:val="-3"/>
          <w:sz w:val="22"/>
          <w:szCs w:val="22"/>
        </w:rPr>
        <w:t xml:space="preserve">Match funds are not required for each line item.  For example, if the program proposes to spend state funds in personnel, cash paid for rent can be shown as match under supplies and other.  </w:t>
      </w:r>
    </w:p>
    <w:p w:rsidR="00803832" w:rsidRPr="00ED408E" w:rsidRDefault="00803832" w:rsidP="00803832">
      <w:pPr>
        <w:tabs>
          <w:tab w:val="left" w:pos="-720"/>
          <w:tab w:val="left" w:pos="0"/>
          <w:tab w:val="left" w:pos="1021"/>
          <w:tab w:val="left" w:pos="1440"/>
        </w:tabs>
        <w:suppressAutoHyphens/>
        <w:ind w:left="720"/>
        <w:rPr>
          <w:rFonts w:ascii="Arial" w:hAnsi="Arial" w:cs="Arial"/>
          <w:spacing w:val="-3"/>
          <w:sz w:val="22"/>
          <w:szCs w:val="22"/>
        </w:rPr>
      </w:pPr>
      <w:r w:rsidRPr="00ED408E">
        <w:rPr>
          <w:rFonts w:ascii="Arial" w:hAnsi="Arial" w:cs="Arial"/>
          <w:spacing w:val="-3"/>
          <w:sz w:val="22"/>
          <w:szCs w:val="22"/>
        </w:rPr>
        <w:t xml:space="preserve"> </w:t>
      </w:r>
    </w:p>
    <w:p w:rsidR="00803832" w:rsidRPr="00ED408E" w:rsidRDefault="00803832" w:rsidP="00803832">
      <w:pPr>
        <w:numPr>
          <w:ilvl w:val="0"/>
          <w:numId w:val="7"/>
        </w:numPr>
        <w:tabs>
          <w:tab w:val="left" w:pos="-720"/>
          <w:tab w:val="left" w:pos="0"/>
          <w:tab w:val="left" w:pos="1021"/>
          <w:tab w:val="left" w:pos="1440"/>
        </w:tabs>
        <w:suppressAutoHyphens/>
        <w:rPr>
          <w:rFonts w:ascii="Arial" w:hAnsi="Arial" w:cs="Arial"/>
          <w:spacing w:val="-3"/>
          <w:sz w:val="22"/>
          <w:szCs w:val="22"/>
        </w:rPr>
      </w:pPr>
      <w:r w:rsidRPr="00ED408E">
        <w:rPr>
          <w:rFonts w:ascii="Arial" w:hAnsi="Arial" w:cs="Arial"/>
          <w:spacing w:val="-3"/>
          <w:sz w:val="22"/>
          <w:szCs w:val="22"/>
        </w:rPr>
        <w:t>Only include</w:t>
      </w:r>
      <w:r>
        <w:rPr>
          <w:rFonts w:ascii="Arial" w:hAnsi="Arial" w:cs="Arial"/>
          <w:spacing w:val="-3"/>
          <w:sz w:val="22"/>
          <w:szCs w:val="22"/>
        </w:rPr>
        <w:t xml:space="preserve"> in the match column</w:t>
      </w:r>
      <w:r w:rsidRPr="00ED408E">
        <w:rPr>
          <w:rFonts w:ascii="Arial" w:hAnsi="Arial" w:cs="Arial"/>
          <w:spacing w:val="-3"/>
          <w:sz w:val="22"/>
          <w:szCs w:val="22"/>
        </w:rPr>
        <w:t xml:space="preserve"> the amount of match funds that the grant requires.  </w:t>
      </w:r>
      <w:r w:rsidR="0092402C">
        <w:rPr>
          <w:rFonts w:ascii="Arial" w:hAnsi="Arial" w:cs="Arial"/>
          <w:spacing w:val="-3"/>
          <w:sz w:val="22"/>
          <w:szCs w:val="22"/>
        </w:rPr>
        <w:t>Do not exceed the required amount.</w:t>
      </w:r>
    </w:p>
    <w:p w:rsidR="00803832" w:rsidRPr="00ED408E" w:rsidRDefault="00803832" w:rsidP="00803832">
      <w:pPr>
        <w:tabs>
          <w:tab w:val="left" w:pos="-720"/>
          <w:tab w:val="left" w:pos="0"/>
          <w:tab w:val="left" w:pos="1021"/>
          <w:tab w:val="left" w:pos="1440"/>
        </w:tabs>
        <w:suppressAutoHyphens/>
        <w:ind w:left="720"/>
        <w:rPr>
          <w:rFonts w:ascii="Arial" w:hAnsi="Arial" w:cs="Arial"/>
          <w:spacing w:val="-3"/>
          <w:sz w:val="22"/>
          <w:szCs w:val="22"/>
        </w:rPr>
      </w:pPr>
    </w:p>
    <w:p w:rsidR="00803832" w:rsidRDefault="00803832" w:rsidP="00803832">
      <w:pPr>
        <w:ind w:left="360"/>
        <w:jc w:val="both"/>
        <w:rPr>
          <w:rFonts w:ascii="Arial" w:hAnsi="Arial" w:cs="Arial"/>
          <w:b/>
          <w:i/>
          <w:sz w:val="22"/>
          <w:szCs w:val="22"/>
          <w:u w:val="single"/>
        </w:rPr>
      </w:pPr>
      <w:r w:rsidRPr="00E65575">
        <w:rPr>
          <w:rFonts w:ascii="Arial" w:hAnsi="Arial" w:cs="Arial"/>
          <w:b/>
          <w:i/>
          <w:sz w:val="22"/>
          <w:szCs w:val="22"/>
          <w:u w:val="single"/>
        </w:rPr>
        <w:t>Itemized Budget Instructions:</w:t>
      </w:r>
    </w:p>
    <w:p w:rsidR="00803832" w:rsidRPr="00E65575" w:rsidRDefault="00803832" w:rsidP="00803832">
      <w:pPr>
        <w:jc w:val="both"/>
        <w:rPr>
          <w:rFonts w:ascii="Arial" w:hAnsi="Arial" w:cs="Arial"/>
          <w:b/>
          <w:i/>
          <w:sz w:val="22"/>
          <w:szCs w:val="22"/>
          <w:u w:val="single"/>
        </w:rPr>
      </w:pPr>
    </w:p>
    <w:p w:rsidR="00803832" w:rsidRPr="00ED408E" w:rsidRDefault="00803832" w:rsidP="00803832">
      <w:pPr>
        <w:ind w:left="360"/>
        <w:jc w:val="both"/>
        <w:rPr>
          <w:rFonts w:ascii="Arial" w:hAnsi="Arial" w:cs="Arial"/>
          <w:sz w:val="22"/>
          <w:szCs w:val="22"/>
        </w:rPr>
      </w:pPr>
      <w:r w:rsidRPr="00ED408E">
        <w:rPr>
          <w:rFonts w:ascii="Arial" w:hAnsi="Arial" w:cs="Arial"/>
          <w:sz w:val="22"/>
          <w:szCs w:val="22"/>
        </w:rPr>
        <w:t>Provide clear, detailed information in the budget as follows:</w:t>
      </w:r>
    </w:p>
    <w:p w:rsidR="00803832" w:rsidRDefault="00803832" w:rsidP="00803832">
      <w:pPr>
        <w:tabs>
          <w:tab w:val="left" w:pos="-720"/>
          <w:tab w:val="left" w:pos="0"/>
          <w:tab w:val="left" w:pos="720"/>
          <w:tab w:val="left" w:pos="1021"/>
          <w:tab w:val="left" w:pos="1440"/>
        </w:tabs>
        <w:suppressAutoHyphens/>
        <w:rPr>
          <w:rFonts w:ascii="Arial" w:hAnsi="Arial" w:cs="Arial"/>
          <w:b/>
          <w:spacing w:val="-3"/>
          <w:sz w:val="22"/>
          <w:szCs w:val="22"/>
          <w:u w:val="single"/>
        </w:rPr>
      </w:pPr>
    </w:p>
    <w:p w:rsidR="00803832" w:rsidRDefault="00803832" w:rsidP="00803832">
      <w:pPr>
        <w:ind w:firstLine="720"/>
        <w:rPr>
          <w:rFonts w:ascii="Arial" w:hAnsi="Arial"/>
          <w:b/>
          <w:spacing w:val="-3"/>
          <w:sz w:val="22"/>
          <w:szCs w:val="22"/>
          <w:u w:val="single"/>
        </w:rPr>
      </w:pPr>
      <w:r w:rsidRPr="005F3C3A">
        <w:rPr>
          <w:rFonts w:ascii="Arial" w:hAnsi="Arial"/>
          <w:b/>
          <w:spacing w:val="-3"/>
          <w:sz w:val="22"/>
          <w:szCs w:val="22"/>
          <w:u w:val="single"/>
        </w:rPr>
        <w:t>Personnel/Employees</w:t>
      </w:r>
    </w:p>
    <w:p w:rsidR="008470A8" w:rsidRPr="005F3C3A" w:rsidRDefault="008470A8" w:rsidP="00803832">
      <w:pPr>
        <w:ind w:firstLine="720"/>
        <w:rPr>
          <w:rFonts w:ascii="Arial" w:hAnsi="Arial"/>
          <w:b/>
          <w:spacing w:val="-3"/>
          <w:sz w:val="22"/>
          <w:szCs w:val="22"/>
          <w:u w:val="single"/>
        </w:rPr>
      </w:pPr>
    </w:p>
    <w:p w:rsidR="00803832" w:rsidRPr="005F3C3A" w:rsidRDefault="00803832" w:rsidP="00803832">
      <w:pPr>
        <w:ind w:left="720"/>
        <w:rPr>
          <w:rFonts w:ascii="Arial" w:hAnsi="Arial"/>
          <w:spacing w:val="-3"/>
          <w:sz w:val="22"/>
          <w:szCs w:val="22"/>
        </w:rPr>
      </w:pPr>
      <w:r w:rsidRPr="005F3C3A">
        <w:rPr>
          <w:rFonts w:ascii="Arial" w:hAnsi="Arial"/>
          <w:b/>
          <w:i/>
          <w:spacing w:val="-3"/>
          <w:sz w:val="22"/>
          <w:szCs w:val="22"/>
        </w:rPr>
        <w:t>Salaries:</w:t>
      </w:r>
      <w:r w:rsidRPr="005F3C3A">
        <w:rPr>
          <w:rFonts w:ascii="Arial" w:hAnsi="Arial"/>
          <w:spacing w:val="-3"/>
          <w:sz w:val="22"/>
          <w:szCs w:val="22"/>
        </w:rPr>
        <w:t xml:space="preserve">  List each position by title on the itemized budget form (and name of employee, if available).  Show the annual salary rate for the employee and the number of hours to be devoted to the project by the employee.  The amount requested should take into account time needed to establish and fill positions and the demands for personnel during the course of the project.  (Job descriptions and qualifications of staff should be on file at the agency and available upon request.)  </w:t>
      </w:r>
    </w:p>
    <w:p w:rsidR="00803832" w:rsidRPr="005F3C3A" w:rsidRDefault="00803832" w:rsidP="00803832">
      <w:pPr>
        <w:ind w:left="720"/>
        <w:rPr>
          <w:rFonts w:ascii="Arial" w:hAnsi="Arial"/>
          <w:spacing w:val="-3"/>
          <w:sz w:val="22"/>
          <w:szCs w:val="22"/>
        </w:rPr>
      </w:pPr>
    </w:p>
    <w:p w:rsidR="00803832" w:rsidRPr="005F3C3A" w:rsidRDefault="00803832" w:rsidP="00803832">
      <w:pPr>
        <w:ind w:left="720"/>
        <w:rPr>
          <w:rFonts w:ascii="Arial" w:hAnsi="Arial"/>
          <w:spacing w:val="-3"/>
          <w:sz w:val="22"/>
          <w:szCs w:val="22"/>
        </w:rPr>
      </w:pPr>
      <w:r w:rsidRPr="005F3C3A">
        <w:rPr>
          <w:rFonts w:ascii="Arial" w:hAnsi="Arial"/>
          <w:b/>
          <w:i/>
          <w:spacing w:val="-3"/>
          <w:sz w:val="22"/>
          <w:szCs w:val="22"/>
        </w:rPr>
        <w:t>Employee Benefits:</w:t>
      </w:r>
      <w:r w:rsidRPr="005F3C3A">
        <w:rPr>
          <w:rFonts w:ascii="Arial" w:hAnsi="Arial"/>
          <w:spacing w:val="-3"/>
          <w:sz w:val="22"/>
          <w:szCs w:val="22"/>
        </w:rPr>
        <w:t xml:space="preserve"> Indicate each type of benefit included and the total cost allowable to employees assigned to the program.  If this is percentage based, indicate the percentage.</w:t>
      </w:r>
    </w:p>
    <w:p w:rsidR="00803832" w:rsidRPr="005F3C3A" w:rsidRDefault="00803832" w:rsidP="00803832">
      <w:pPr>
        <w:rPr>
          <w:rFonts w:ascii="Arial" w:hAnsi="Arial"/>
          <w:spacing w:val="-3"/>
          <w:sz w:val="22"/>
          <w:szCs w:val="22"/>
        </w:rPr>
      </w:pPr>
    </w:p>
    <w:p w:rsidR="00803832" w:rsidRDefault="00803832" w:rsidP="00803832">
      <w:pPr>
        <w:ind w:firstLine="720"/>
        <w:rPr>
          <w:rFonts w:ascii="Arial" w:hAnsi="Arial"/>
          <w:b/>
          <w:i/>
          <w:spacing w:val="-3"/>
          <w:sz w:val="22"/>
          <w:szCs w:val="22"/>
          <w:u w:val="single"/>
        </w:rPr>
      </w:pPr>
      <w:r w:rsidRPr="005F3C3A">
        <w:rPr>
          <w:rFonts w:ascii="Arial" w:hAnsi="Arial"/>
          <w:b/>
          <w:i/>
          <w:spacing w:val="-3"/>
          <w:sz w:val="22"/>
          <w:szCs w:val="22"/>
          <w:u w:val="single"/>
        </w:rPr>
        <w:t>Consultants</w:t>
      </w:r>
    </w:p>
    <w:p w:rsidR="008470A8" w:rsidRPr="005F3C3A" w:rsidRDefault="008470A8" w:rsidP="00803832">
      <w:pPr>
        <w:ind w:firstLine="720"/>
        <w:rPr>
          <w:rFonts w:ascii="Arial" w:hAnsi="Arial"/>
          <w:b/>
          <w:i/>
          <w:spacing w:val="-3"/>
          <w:sz w:val="22"/>
          <w:szCs w:val="22"/>
          <w:u w:val="single"/>
        </w:rPr>
      </w:pPr>
    </w:p>
    <w:p w:rsidR="00803832" w:rsidRPr="005F3C3A" w:rsidRDefault="00803832" w:rsidP="00803832">
      <w:pPr>
        <w:ind w:firstLine="720"/>
        <w:rPr>
          <w:rFonts w:ascii="Arial" w:hAnsi="Arial"/>
          <w:i/>
          <w:spacing w:val="-3"/>
          <w:sz w:val="22"/>
          <w:szCs w:val="22"/>
        </w:rPr>
      </w:pPr>
      <w:r w:rsidRPr="005F3C3A">
        <w:rPr>
          <w:rFonts w:ascii="Arial" w:hAnsi="Arial"/>
          <w:i/>
          <w:spacing w:val="-3"/>
          <w:sz w:val="22"/>
          <w:szCs w:val="22"/>
        </w:rPr>
        <w:t>(Please consult with DCJS prior to requesting funds in this category.)</w:t>
      </w:r>
    </w:p>
    <w:p w:rsidR="00803832" w:rsidRPr="005F3C3A" w:rsidRDefault="00803832" w:rsidP="00803832">
      <w:pPr>
        <w:ind w:left="720"/>
        <w:rPr>
          <w:rFonts w:ascii="Arial" w:hAnsi="Arial"/>
          <w:b/>
          <w:i/>
          <w:spacing w:val="-3"/>
          <w:sz w:val="22"/>
          <w:szCs w:val="22"/>
          <w:u w:val="single"/>
        </w:rPr>
      </w:pPr>
    </w:p>
    <w:p w:rsidR="00803832" w:rsidRDefault="00803832" w:rsidP="00803832">
      <w:pPr>
        <w:ind w:left="720"/>
        <w:rPr>
          <w:rFonts w:ascii="Arial" w:hAnsi="Arial"/>
          <w:b/>
          <w:i/>
          <w:spacing w:val="-3"/>
          <w:sz w:val="22"/>
          <w:szCs w:val="22"/>
          <w:u w:val="single"/>
        </w:rPr>
      </w:pPr>
      <w:r w:rsidRPr="005F3C3A">
        <w:rPr>
          <w:rFonts w:ascii="Arial" w:hAnsi="Arial"/>
          <w:b/>
          <w:i/>
          <w:spacing w:val="-3"/>
          <w:sz w:val="22"/>
          <w:szCs w:val="22"/>
          <w:u w:val="single"/>
        </w:rPr>
        <w:t>Travel</w:t>
      </w:r>
    </w:p>
    <w:p w:rsidR="008470A8" w:rsidRPr="005F3C3A" w:rsidRDefault="008470A8" w:rsidP="00803832">
      <w:pPr>
        <w:ind w:left="720"/>
        <w:rPr>
          <w:rFonts w:ascii="Arial" w:hAnsi="Arial"/>
          <w:b/>
          <w:i/>
          <w:spacing w:val="-3"/>
          <w:sz w:val="22"/>
          <w:szCs w:val="22"/>
          <w:u w:val="single"/>
        </w:rPr>
      </w:pPr>
    </w:p>
    <w:p w:rsidR="00803832" w:rsidRPr="005F3C3A" w:rsidRDefault="00803832" w:rsidP="00803832">
      <w:pPr>
        <w:ind w:left="720"/>
        <w:rPr>
          <w:rFonts w:ascii="Arial" w:hAnsi="Arial"/>
          <w:spacing w:val="-3"/>
          <w:sz w:val="22"/>
          <w:szCs w:val="22"/>
        </w:rPr>
      </w:pPr>
      <w:r w:rsidRPr="005F3C3A">
        <w:rPr>
          <w:rFonts w:ascii="Arial" w:hAnsi="Arial"/>
          <w:spacing w:val="-3"/>
          <w:sz w:val="22"/>
          <w:szCs w:val="22"/>
        </w:rPr>
        <w:t xml:space="preserve">Itemize total travel expenses of program personnel by local mileage, non-local, and subsistence.  Grantees must follow the state’s travel policy unless there is a written local </w:t>
      </w:r>
      <w:r w:rsidRPr="005F3C3A">
        <w:rPr>
          <w:rFonts w:ascii="Arial" w:hAnsi="Arial"/>
          <w:spacing w:val="-3"/>
          <w:sz w:val="22"/>
          <w:szCs w:val="22"/>
        </w:rPr>
        <w:lastRenderedPageBreak/>
        <w:t>travel policy.  The state allows reimbursement for actual reasonable expenses.  Mileage is reimbursed at the current federal rate. Transportation costs, such as air and rail fares, are at coach rates.  Justify travel by explaining its relevance to job duties.</w:t>
      </w:r>
    </w:p>
    <w:p w:rsidR="00803832" w:rsidRPr="005F3C3A" w:rsidRDefault="00803832" w:rsidP="00803832">
      <w:pPr>
        <w:rPr>
          <w:rFonts w:ascii="Arial" w:hAnsi="Arial"/>
          <w:spacing w:val="-3"/>
          <w:sz w:val="22"/>
          <w:szCs w:val="22"/>
        </w:rPr>
      </w:pPr>
    </w:p>
    <w:p w:rsidR="00803832" w:rsidRDefault="00803832" w:rsidP="00803832">
      <w:pPr>
        <w:ind w:firstLine="720"/>
        <w:rPr>
          <w:rFonts w:ascii="Arial" w:hAnsi="Arial"/>
          <w:b/>
          <w:i/>
          <w:spacing w:val="-3"/>
          <w:sz w:val="22"/>
          <w:szCs w:val="22"/>
          <w:u w:val="single"/>
        </w:rPr>
      </w:pPr>
      <w:r w:rsidRPr="005F3C3A">
        <w:rPr>
          <w:rFonts w:ascii="Arial" w:hAnsi="Arial"/>
          <w:b/>
          <w:i/>
          <w:spacing w:val="-3"/>
          <w:sz w:val="22"/>
          <w:szCs w:val="22"/>
          <w:u w:val="single"/>
        </w:rPr>
        <w:t>Equipment</w:t>
      </w:r>
    </w:p>
    <w:p w:rsidR="008470A8" w:rsidRPr="005F3C3A" w:rsidRDefault="008470A8" w:rsidP="00803832">
      <w:pPr>
        <w:ind w:firstLine="720"/>
        <w:rPr>
          <w:rFonts w:ascii="Arial" w:hAnsi="Arial"/>
          <w:b/>
          <w:i/>
          <w:spacing w:val="-3"/>
          <w:sz w:val="22"/>
          <w:szCs w:val="22"/>
          <w:u w:val="single"/>
        </w:rPr>
      </w:pPr>
    </w:p>
    <w:p w:rsidR="00803832" w:rsidRPr="005F3C3A" w:rsidRDefault="00803832" w:rsidP="00803832">
      <w:pPr>
        <w:ind w:left="720"/>
        <w:rPr>
          <w:rFonts w:ascii="Arial" w:hAnsi="Arial"/>
          <w:spacing w:val="-3"/>
          <w:sz w:val="22"/>
          <w:szCs w:val="22"/>
        </w:rPr>
      </w:pPr>
      <w:r w:rsidRPr="005F3C3A">
        <w:rPr>
          <w:rFonts w:ascii="Arial" w:hAnsi="Arial"/>
          <w:spacing w:val="-3"/>
          <w:sz w:val="22"/>
          <w:szCs w:val="22"/>
        </w:rPr>
        <w:t xml:space="preserve">Each major item to be purchased must be separately listed with unit cost.  Each item to be leased or rented must be separately listed with the cost associated with the lease or rental.  The budget narrative must thoroughly explain the relevance and importance of each item to the program.  </w:t>
      </w:r>
    </w:p>
    <w:p w:rsidR="00803832" w:rsidRPr="005F3C3A" w:rsidRDefault="00803832" w:rsidP="00803832">
      <w:pPr>
        <w:rPr>
          <w:rFonts w:ascii="Arial" w:hAnsi="Arial"/>
          <w:spacing w:val="-3"/>
          <w:sz w:val="22"/>
          <w:szCs w:val="22"/>
        </w:rPr>
      </w:pPr>
    </w:p>
    <w:p w:rsidR="00803832" w:rsidRDefault="00803832" w:rsidP="00803832">
      <w:pPr>
        <w:ind w:firstLine="720"/>
        <w:rPr>
          <w:rFonts w:ascii="Arial" w:hAnsi="Arial"/>
          <w:b/>
          <w:i/>
          <w:spacing w:val="-3"/>
          <w:sz w:val="22"/>
          <w:szCs w:val="22"/>
          <w:u w:val="single"/>
        </w:rPr>
      </w:pPr>
      <w:r w:rsidRPr="005F3C3A">
        <w:rPr>
          <w:rFonts w:ascii="Arial" w:hAnsi="Arial"/>
          <w:b/>
          <w:i/>
          <w:spacing w:val="-3"/>
          <w:sz w:val="22"/>
          <w:szCs w:val="22"/>
          <w:u w:val="single"/>
        </w:rPr>
        <w:t>Supplies and Other Operating Expenses</w:t>
      </w:r>
    </w:p>
    <w:p w:rsidR="008470A8" w:rsidRPr="005F3C3A" w:rsidRDefault="008470A8" w:rsidP="00803832">
      <w:pPr>
        <w:ind w:firstLine="720"/>
        <w:rPr>
          <w:rFonts w:ascii="Arial" w:hAnsi="Arial"/>
          <w:b/>
          <w:i/>
          <w:spacing w:val="-3"/>
          <w:sz w:val="22"/>
          <w:szCs w:val="22"/>
          <w:u w:val="single"/>
        </w:rPr>
      </w:pPr>
    </w:p>
    <w:p w:rsidR="00803832" w:rsidRPr="005F3C3A" w:rsidRDefault="00803832" w:rsidP="00803832">
      <w:pPr>
        <w:numPr>
          <w:ilvl w:val="0"/>
          <w:numId w:val="8"/>
        </w:numPr>
        <w:rPr>
          <w:rFonts w:ascii="Arial" w:hAnsi="Arial"/>
          <w:spacing w:val="-3"/>
          <w:sz w:val="22"/>
          <w:szCs w:val="22"/>
        </w:rPr>
      </w:pPr>
      <w:r w:rsidRPr="005F3C3A">
        <w:rPr>
          <w:rFonts w:ascii="Arial" w:hAnsi="Arial"/>
          <w:spacing w:val="-3"/>
          <w:sz w:val="22"/>
          <w:szCs w:val="22"/>
        </w:rPr>
        <w:t>All costs should be itemized within this category by major types and show the basis for computation.  Office rental costs must be reasonable and consistent with rents charged in the area.  Supplies and Other Operating Expenses may include, but are not limited to, the following:</w:t>
      </w:r>
      <w:r w:rsidRPr="005F3C3A" w:rsidDel="00BE4EF5">
        <w:rPr>
          <w:rFonts w:ascii="Arial" w:hAnsi="Arial"/>
          <w:spacing w:val="-3"/>
          <w:sz w:val="22"/>
          <w:szCs w:val="22"/>
        </w:rPr>
        <w:t xml:space="preserve"> </w:t>
      </w:r>
      <w:r w:rsidRPr="005F3C3A">
        <w:rPr>
          <w:rFonts w:ascii="Arial" w:hAnsi="Arial"/>
          <w:spacing w:val="-3"/>
          <w:sz w:val="22"/>
          <w:szCs w:val="22"/>
        </w:rPr>
        <w:t>Rent</w:t>
      </w:r>
    </w:p>
    <w:p w:rsidR="00803832" w:rsidRPr="005F3C3A" w:rsidRDefault="00803832" w:rsidP="00803832">
      <w:pPr>
        <w:numPr>
          <w:ilvl w:val="0"/>
          <w:numId w:val="8"/>
        </w:numPr>
        <w:rPr>
          <w:rFonts w:ascii="Arial" w:hAnsi="Arial"/>
          <w:spacing w:val="-3"/>
          <w:sz w:val="22"/>
          <w:szCs w:val="22"/>
        </w:rPr>
      </w:pPr>
      <w:r w:rsidRPr="005F3C3A">
        <w:rPr>
          <w:rFonts w:ascii="Arial" w:hAnsi="Arial"/>
          <w:spacing w:val="-3"/>
          <w:sz w:val="22"/>
          <w:szCs w:val="22"/>
        </w:rPr>
        <w:t>Utilities</w:t>
      </w:r>
    </w:p>
    <w:p w:rsidR="00803832" w:rsidRPr="005F3C3A" w:rsidRDefault="00803832" w:rsidP="00803832">
      <w:pPr>
        <w:numPr>
          <w:ilvl w:val="0"/>
          <w:numId w:val="8"/>
        </w:numPr>
        <w:rPr>
          <w:rFonts w:ascii="Arial" w:hAnsi="Arial"/>
          <w:spacing w:val="-3"/>
          <w:sz w:val="22"/>
          <w:szCs w:val="22"/>
        </w:rPr>
      </w:pPr>
      <w:r w:rsidRPr="005F3C3A">
        <w:rPr>
          <w:rFonts w:ascii="Arial" w:hAnsi="Arial"/>
          <w:spacing w:val="-3"/>
          <w:sz w:val="22"/>
          <w:szCs w:val="22"/>
        </w:rPr>
        <w:t>Telephone services (local and long distance)</w:t>
      </w:r>
    </w:p>
    <w:p w:rsidR="00803832" w:rsidRPr="005F3C3A" w:rsidRDefault="00803832" w:rsidP="00803832">
      <w:pPr>
        <w:numPr>
          <w:ilvl w:val="0"/>
          <w:numId w:val="8"/>
        </w:numPr>
        <w:rPr>
          <w:rFonts w:ascii="Arial" w:hAnsi="Arial"/>
          <w:spacing w:val="-3"/>
          <w:sz w:val="22"/>
          <w:szCs w:val="22"/>
        </w:rPr>
      </w:pPr>
      <w:r w:rsidRPr="005F3C3A">
        <w:rPr>
          <w:rFonts w:ascii="Arial" w:hAnsi="Arial"/>
          <w:spacing w:val="-3"/>
          <w:sz w:val="22"/>
          <w:szCs w:val="22"/>
        </w:rPr>
        <w:t>Internet access/internet provider contracts</w:t>
      </w:r>
    </w:p>
    <w:p w:rsidR="00803832" w:rsidRPr="005F3C3A" w:rsidRDefault="00803832" w:rsidP="00803832">
      <w:pPr>
        <w:numPr>
          <w:ilvl w:val="0"/>
          <w:numId w:val="8"/>
        </w:numPr>
        <w:rPr>
          <w:rFonts w:ascii="Arial" w:hAnsi="Arial"/>
          <w:spacing w:val="-3"/>
          <w:sz w:val="22"/>
          <w:szCs w:val="22"/>
        </w:rPr>
      </w:pPr>
      <w:r w:rsidRPr="005F3C3A">
        <w:rPr>
          <w:rFonts w:ascii="Arial" w:hAnsi="Arial"/>
          <w:spacing w:val="-3"/>
          <w:sz w:val="22"/>
          <w:szCs w:val="22"/>
        </w:rPr>
        <w:t xml:space="preserve">Office supplies </w:t>
      </w:r>
    </w:p>
    <w:p w:rsidR="00803832" w:rsidRPr="005F3C3A" w:rsidRDefault="00803832" w:rsidP="00803832">
      <w:pPr>
        <w:numPr>
          <w:ilvl w:val="0"/>
          <w:numId w:val="8"/>
        </w:numPr>
        <w:rPr>
          <w:rFonts w:ascii="Arial" w:hAnsi="Arial"/>
          <w:spacing w:val="-3"/>
          <w:sz w:val="22"/>
          <w:szCs w:val="22"/>
        </w:rPr>
      </w:pPr>
      <w:r w:rsidRPr="005F3C3A">
        <w:rPr>
          <w:rFonts w:ascii="Arial" w:hAnsi="Arial"/>
          <w:spacing w:val="-3"/>
          <w:sz w:val="22"/>
          <w:szCs w:val="22"/>
        </w:rPr>
        <w:t xml:space="preserve">Vendor maintenance contracts/agreements </w:t>
      </w:r>
    </w:p>
    <w:p w:rsidR="00803832" w:rsidRPr="005F3C3A" w:rsidRDefault="00803832" w:rsidP="00803832">
      <w:pPr>
        <w:numPr>
          <w:ilvl w:val="0"/>
          <w:numId w:val="8"/>
        </w:numPr>
        <w:rPr>
          <w:rFonts w:ascii="Arial" w:hAnsi="Arial"/>
          <w:spacing w:val="-3"/>
          <w:sz w:val="22"/>
          <w:szCs w:val="22"/>
        </w:rPr>
      </w:pPr>
      <w:r w:rsidRPr="005F3C3A">
        <w:rPr>
          <w:rFonts w:ascii="Arial" w:hAnsi="Arial"/>
          <w:spacing w:val="-3"/>
          <w:sz w:val="22"/>
          <w:szCs w:val="22"/>
        </w:rPr>
        <w:t>Postage</w:t>
      </w:r>
    </w:p>
    <w:p w:rsidR="00803832" w:rsidRPr="005F3C3A" w:rsidRDefault="00803832" w:rsidP="00803832">
      <w:pPr>
        <w:numPr>
          <w:ilvl w:val="0"/>
          <w:numId w:val="8"/>
        </w:numPr>
        <w:rPr>
          <w:rFonts w:ascii="Arial" w:hAnsi="Arial"/>
          <w:spacing w:val="-3"/>
          <w:sz w:val="22"/>
          <w:szCs w:val="22"/>
        </w:rPr>
      </w:pPr>
      <w:r w:rsidRPr="005F3C3A">
        <w:rPr>
          <w:rFonts w:ascii="Arial" w:hAnsi="Arial"/>
          <w:spacing w:val="-3"/>
          <w:sz w:val="22"/>
          <w:szCs w:val="22"/>
        </w:rPr>
        <w:t>Volunteer Recognition</w:t>
      </w:r>
    </w:p>
    <w:p w:rsidR="00803832" w:rsidRPr="005F3C3A" w:rsidRDefault="00803832" w:rsidP="00803832">
      <w:pPr>
        <w:numPr>
          <w:ilvl w:val="0"/>
          <w:numId w:val="8"/>
        </w:numPr>
        <w:rPr>
          <w:rFonts w:ascii="Arial" w:hAnsi="Arial"/>
          <w:spacing w:val="-3"/>
          <w:sz w:val="22"/>
          <w:szCs w:val="22"/>
        </w:rPr>
      </w:pPr>
      <w:r w:rsidRPr="005F3C3A">
        <w:rPr>
          <w:rFonts w:ascii="Arial" w:hAnsi="Arial"/>
          <w:spacing w:val="-3"/>
          <w:sz w:val="22"/>
          <w:szCs w:val="22"/>
        </w:rPr>
        <w:t>Audit Costs</w:t>
      </w:r>
    </w:p>
    <w:p w:rsidR="00803832" w:rsidRPr="005F3C3A" w:rsidRDefault="00803832" w:rsidP="00803832">
      <w:pPr>
        <w:numPr>
          <w:ilvl w:val="0"/>
          <w:numId w:val="8"/>
        </w:numPr>
        <w:rPr>
          <w:rFonts w:ascii="Arial" w:hAnsi="Arial"/>
          <w:spacing w:val="-3"/>
          <w:sz w:val="22"/>
          <w:szCs w:val="22"/>
        </w:rPr>
      </w:pPr>
      <w:r w:rsidRPr="005F3C3A">
        <w:rPr>
          <w:rFonts w:ascii="Arial" w:hAnsi="Arial"/>
          <w:spacing w:val="-3"/>
          <w:sz w:val="22"/>
          <w:szCs w:val="22"/>
        </w:rPr>
        <w:t>Special printing projects</w:t>
      </w:r>
    </w:p>
    <w:p w:rsidR="00803832" w:rsidRPr="005F3C3A" w:rsidRDefault="00803832" w:rsidP="00803832">
      <w:pPr>
        <w:numPr>
          <w:ilvl w:val="0"/>
          <w:numId w:val="8"/>
        </w:numPr>
        <w:rPr>
          <w:rFonts w:ascii="Arial" w:hAnsi="Arial"/>
          <w:spacing w:val="-3"/>
          <w:sz w:val="22"/>
          <w:szCs w:val="22"/>
        </w:rPr>
      </w:pPr>
      <w:r w:rsidRPr="005F3C3A">
        <w:rPr>
          <w:rFonts w:ascii="Arial" w:hAnsi="Arial"/>
          <w:spacing w:val="-3"/>
          <w:sz w:val="22"/>
          <w:szCs w:val="22"/>
        </w:rPr>
        <w:t xml:space="preserve">Volunteer and staff training </w:t>
      </w:r>
    </w:p>
    <w:p w:rsidR="00803832" w:rsidRPr="005F3C3A" w:rsidRDefault="00803832" w:rsidP="00803832">
      <w:pPr>
        <w:numPr>
          <w:ilvl w:val="0"/>
          <w:numId w:val="8"/>
        </w:numPr>
        <w:rPr>
          <w:rFonts w:ascii="Arial" w:hAnsi="Arial"/>
          <w:spacing w:val="-3"/>
          <w:sz w:val="22"/>
          <w:szCs w:val="22"/>
        </w:rPr>
      </w:pPr>
      <w:r w:rsidRPr="005F3C3A">
        <w:rPr>
          <w:rFonts w:ascii="Arial" w:hAnsi="Arial"/>
          <w:spacing w:val="-3"/>
          <w:sz w:val="22"/>
          <w:szCs w:val="22"/>
        </w:rPr>
        <w:t>Public relations and advertising</w:t>
      </w:r>
    </w:p>
    <w:p w:rsidR="00803832" w:rsidRPr="005F3C3A" w:rsidRDefault="00803832" w:rsidP="00803832">
      <w:pPr>
        <w:numPr>
          <w:ilvl w:val="0"/>
          <w:numId w:val="8"/>
        </w:numPr>
        <w:rPr>
          <w:rFonts w:ascii="Arial" w:hAnsi="Arial"/>
          <w:spacing w:val="-3"/>
          <w:sz w:val="22"/>
          <w:szCs w:val="22"/>
        </w:rPr>
      </w:pPr>
      <w:r w:rsidRPr="005F3C3A">
        <w:rPr>
          <w:rFonts w:ascii="Arial" w:hAnsi="Arial"/>
          <w:spacing w:val="-3"/>
          <w:sz w:val="22"/>
          <w:szCs w:val="22"/>
        </w:rPr>
        <w:t>Insurance</w:t>
      </w:r>
    </w:p>
    <w:p w:rsidR="00803832" w:rsidRPr="005F3C3A" w:rsidRDefault="00803832" w:rsidP="00803832">
      <w:pPr>
        <w:numPr>
          <w:ilvl w:val="0"/>
          <w:numId w:val="8"/>
        </w:numPr>
        <w:rPr>
          <w:rFonts w:ascii="Arial" w:hAnsi="Arial"/>
          <w:spacing w:val="-3"/>
          <w:sz w:val="22"/>
          <w:szCs w:val="22"/>
        </w:rPr>
      </w:pPr>
      <w:r w:rsidRPr="005F3C3A">
        <w:rPr>
          <w:rFonts w:ascii="Arial" w:hAnsi="Arial"/>
          <w:spacing w:val="-3"/>
          <w:sz w:val="22"/>
          <w:szCs w:val="22"/>
        </w:rPr>
        <w:t xml:space="preserve">Professional Services </w:t>
      </w:r>
    </w:p>
    <w:p w:rsidR="00803832" w:rsidRPr="005F3C3A" w:rsidRDefault="00803832" w:rsidP="00803832">
      <w:pPr>
        <w:numPr>
          <w:ilvl w:val="0"/>
          <w:numId w:val="8"/>
        </w:numPr>
        <w:rPr>
          <w:rFonts w:ascii="Arial" w:hAnsi="Arial"/>
          <w:spacing w:val="-3"/>
          <w:sz w:val="22"/>
          <w:szCs w:val="22"/>
        </w:rPr>
      </w:pPr>
      <w:r w:rsidRPr="005F3C3A">
        <w:rPr>
          <w:rFonts w:ascii="Arial" w:hAnsi="Arial"/>
          <w:spacing w:val="-3"/>
          <w:sz w:val="22"/>
          <w:szCs w:val="22"/>
        </w:rPr>
        <w:t>Membership Fees</w:t>
      </w:r>
    </w:p>
    <w:p w:rsidR="00803832" w:rsidRPr="005F3C3A" w:rsidRDefault="00803832" w:rsidP="00803832">
      <w:pPr>
        <w:rPr>
          <w:rFonts w:ascii="Arial" w:hAnsi="Arial"/>
          <w:spacing w:val="-3"/>
          <w:sz w:val="22"/>
          <w:szCs w:val="22"/>
        </w:rPr>
      </w:pPr>
    </w:p>
    <w:p w:rsidR="00803832" w:rsidRDefault="00803832" w:rsidP="00803832">
      <w:pPr>
        <w:ind w:firstLine="720"/>
        <w:rPr>
          <w:rFonts w:ascii="Arial" w:hAnsi="Arial"/>
          <w:b/>
          <w:i/>
          <w:spacing w:val="-3"/>
          <w:sz w:val="22"/>
          <w:szCs w:val="22"/>
          <w:u w:val="single"/>
        </w:rPr>
      </w:pPr>
      <w:r w:rsidRPr="005F3C3A">
        <w:rPr>
          <w:rFonts w:ascii="Arial" w:hAnsi="Arial"/>
          <w:b/>
          <w:i/>
          <w:spacing w:val="-3"/>
          <w:sz w:val="22"/>
          <w:szCs w:val="22"/>
          <w:u w:val="single"/>
        </w:rPr>
        <w:t>Indirect Costs</w:t>
      </w:r>
    </w:p>
    <w:p w:rsidR="008470A8" w:rsidRPr="005F3C3A" w:rsidRDefault="008470A8" w:rsidP="00803832">
      <w:pPr>
        <w:ind w:firstLine="720"/>
        <w:rPr>
          <w:rFonts w:ascii="Arial" w:hAnsi="Arial"/>
          <w:b/>
          <w:i/>
          <w:spacing w:val="-3"/>
          <w:sz w:val="22"/>
          <w:szCs w:val="22"/>
          <w:u w:val="single"/>
        </w:rPr>
      </w:pPr>
    </w:p>
    <w:p w:rsidR="00803832" w:rsidRPr="005F3C3A" w:rsidRDefault="00803832" w:rsidP="00803832">
      <w:pPr>
        <w:ind w:left="720"/>
        <w:rPr>
          <w:rFonts w:ascii="Arial" w:hAnsi="Arial"/>
          <w:spacing w:val="-3"/>
          <w:sz w:val="22"/>
          <w:szCs w:val="22"/>
        </w:rPr>
      </w:pPr>
      <w:r w:rsidRPr="005F3C3A">
        <w:rPr>
          <w:rFonts w:ascii="Arial" w:hAnsi="Arial"/>
          <w:spacing w:val="-3"/>
          <w:sz w:val="22"/>
          <w:szCs w:val="22"/>
        </w:rPr>
        <w:t xml:space="preserve">These are costs that cannot be assigned to a particular category but are necessary to the operation of the organization and the performance of the project. Indirect costs will only be approved if the applicant has an approved rate from a </w:t>
      </w:r>
      <w:proofErr w:type="gramStart"/>
      <w:r w:rsidRPr="005F3C3A">
        <w:rPr>
          <w:rFonts w:ascii="Arial" w:hAnsi="Arial"/>
          <w:spacing w:val="-3"/>
          <w:sz w:val="22"/>
          <w:szCs w:val="22"/>
        </w:rPr>
        <w:t>cognizant</w:t>
      </w:r>
      <w:proofErr w:type="gramEnd"/>
      <w:r w:rsidRPr="005F3C3A">
        <w:rPr>
          <w:rFonts w:ascii="Arial" w:hAnsi="Arial"/>
          <w:spacing w:val="-3"/>
          <w:sz w:val="22"/>
          <w:szCs w:val="22"/>
        </w:rPr>
        <w:t xml:space="preserve"> federal agency. A copy of that approval must be submitted with the grant application.</w:t>
      </w:r>
    </w:p>
    <w:p w:rsidR="00803832" w:rsidRPr="005F3C3A" w:rsidRDefault="00803832" w:rsidP="00803832">
      <w:pPr>
        <w:ind w:left="720"/>
        <w:rPr>
          <w:rFonts w:ascii="Arial" w:hAnsi="Arial"/>
          <w:spacing w:val="-3"/>
          <w:sz w:val="22"/>
          <w:szCs w:val="22"/>
        </w:rPr>
      </w:pPr>
    </w:p>
    <w:p w:rsidR="00803832" w:rsidRDefault="00803832" w:rsidP="00803832">
      <w:pPr>
        <w:ind w:left="720"/>
        <w:rPr>
          <w:rFonts w:ascii="Arial" w:hAnsi="Arial"/>
          <w:b/>
          <w:i/>
          <w:spacing w:val="-3"/>
          <w:sz w:val="22"/>
          <w:szCs w:val="22"/>
          <w:u w:val="single"/>
        </w:rPr>
      </w:pPr>
      <w:r w:rsidRPr="005F3C3A">
        <w:rPr>
          <w:rFonts w:ascii="Arial" w:hAnsi="Arial"/>
          <w:b/>
          <w:i/>
          <w:spacing w:val="-3"/>
          <w:sz w:val="22"/>
          <w:szCs w:val="22"/>
          <w:u w:val="single"/>
        </w:rPr>
        <w:t>Cash Funds from Sources Other than Grant Funds Supporting this Project</w:t>
      </w:r>
    </w:p>
    <w:p w:rsidR="008470A8" w:rsidRPr="005F3C3A" w:rsidRDefault="008470A8" w:rsidP="00803832">
      <w:pPr>
        <w:ind w:left="720"/>
        <w:rPr>
          <w:rFonts w:ascii="Arial" w:hAnsi="Arial"/>
          <w:b/>
          <w:i/>
          <w:spacing w:val="-3"/>
          <w:sz w:val="22"/>
          <w:szCs w:val="22"/>
          <w:u w:val="single"/>
        </w:rPr>
      </w:pPr>
    </w:p>
    <w:p w:rsidR="00803832" w:rsidRPr="005F3C3A" w:rsidRDefault="003E73CE" w:rsidP="00803832">
      <w:pPr>
        <w:ind w:left="720" w:right="-2"/>
        <w:jc w:val="both"/>
        <w:rPr>
          <w:rFonts w:ascii="Arial" w:hAnsi="Arial"/>
          <w:spacing w:val="-3"/>
          <w:sz w:val="22"/>
          <w:szCs w:val="22"/>
        </w:rPr>
      </w:pPr>
      <w:r>
        <w:rPr>
          <w:rFonts w:ascii="Arial" w:hAnsi="Arial"/>
          <w:spacing w:val="-3"/>
          <w:sz w:val="22"/>
          <w:szCs w:val="22"/>
        </w:rPr>
        <w:t xml:space="preserve">This item is included to permit those applicants wishing to do so to show any additional support which they may be providing to the proposed project, beyond the funds (both DCJS and match) actually applied for in the grant application budget.  Funds shown in this item are not governed by the terms, conditions and assurances which apply to the grant award.  List the source and amount of cash, other than required matching funds, that will help support this project.  </w:t>
      </w:r>
    </w:p>
    <w:p w:rsidR="00803832" w:rsidRDefault="00803832" w:rsidP="00803832">
      <w:pPr>
        <w:ind w:left="720"/>
        <w:rPr>
          <w:rFonts w:ascii="Arial" w:hAnsi="Arial"/>
          <w:spacing w:val="-3"/>
          <w:sz w:val="22"/>
          <w:szCs w:val="22"/>
        </w:rPr>
      </w:pPr>
    </w:p>
    <w:p w:rsidR="008470A8" w:rsidRDefault="008470A8" w:rsidP="00803832">
      <w:pPr>
        <w:ind w:left="720"/>
        <w:rPr>
          <w:rFonts w:ascii="Arial" w:hAnsi="Arial"/>
          <w:spacing w:val="-3"/>
          <w:sz w:val="22"/>
          <w:szCs w:val="22"/>
        </w:rPr>
      </w:pPr>
    </w:p>
    <w:p w:rsidR="008470A8" w:rsidRDefault="008470A8" w:rsidP="00803832">
      <w:pPr>
        <w:ind w:left="720"/>
        <w:rPr>
          <w:rFonts w:ascii="Arial" w:hAnsi="Arial"/>
          <w:spacing w:val="-3"/>
          <w:sz w:val="22"/>
          <w:szCs w:val="22"/>
        </w:rPr>
      </w:pPr>
    </w:p>
    <w:p w:rsidR="008470A8" w:rsidRDefault="008470A8" w:rsidP="00803832">
      <w:pPr>
        <w:ind w:left="720"/>
        <w:rPr>
          <w:rFonts w:ascii="Arial" w:hAnsi="Arial"/>
          <w:spacing w:val="-3"/>
          <w:sz w:val="22"/>
          <w:szCs w:val="22"/>
        </w:rPr>
      </w:pPr>
    </w:p>
    <w:p w:rsidR="008470A8" w:rsidRPr="005F3C3A" w:rsidRDefault="008470A8" w:rsidP="00803832">
      <w:pPr>
        <w:ind w:left="720"/>
        <w:rPr>
          <w:rFonts w:ascii="Arial" w:hAnsi="Arial"/>
          <w:spacing w:val="-3"/>
          <w:sz w:val="22"/>
          <w:szCs w:val="22"/>
        </w:rPr>
      </w:pPr>
    </w:p>
    <w:p w:rsidR="00803832" w:rsidRPr="00836C95" w:rsidRDefault="00803832" w:rsidP="00803832">
      <w:pPr>
        <w:pStyle w:val="ListParagraph"/>
        <w:numPr>
          <w:ilvl w:val="0"/>
          <w:numId w:val="9"/>
        </w:numPr>
        <w:tabs>
          <w:tab w:val="left" w:pos="-720"/>
          <w:tab w:val="left" w:pos="0"/>
          <w:tab w:val="left" w:pos="1021"/>
          <w:tab w:val="left" w:pos="1440"/>
        </w:tabs>
        <w:suppressAutoHyphens/>
        <w:rPr>
          <w:rFonts w:ascii="Arial" w:hAnsi="Arial" w:cs="Arial"/>
          <w:spacing w:val="-3"/>
          <w:sz w:val="22"/>
          <w:szCs w:val="22"/>
        </w:rPr>
      </w:pPr>
      <w:r w:rsidRPr="00836C95">
        <w:rPr>
          <w:rFonts w:ascii="Arial" w:hAnsi="Arial" w:cs="Arial"/>
          <w:spacing w:val="-3"/>
          <w:sz w:val="22"/>
          <w:szCs w:val="22"/>
        </w:rPr>
        <w:t>Complete the Budget Narrative Form</w:t>
      </w:r>
    </w:p>
    <w:p w:rsidR="00803832" w:rsidRPr="005F3C3A" w:rsidRDefault="00803832" w:rsidP="00803832">
      <w:pPr>
        <w:tabs>
          <w:tab w:val="left" w:pos="-720"/>
          <w:tab w:val="left" w:pos="0"/>
          <w:tab w:val="left" w:pos="1021"/>
          <w:tab w:val="left" w:pos="1440"/>
        </w:tabs>
        <w:suppressAutoHyphens/>
        <w:rPr>
          <w:rFonts w:ascii="Arial" w:hAnsi="Arial" w:cs="Arial"/>
          <w:spacing w:val="-3"/>
          <w:sz w:val="22"/>
          <w:szCs w:val="22"/>
        </w:rPr>
      </w:pPr>
    </w:p>
    <w:p w:rsidR="00803832" w:rsidRPr="005F3C3A" w:rsidRDefault="00803832" w:rsidP="00803832">
      <w:pPr>
        <w:tabs>
          <w:tab w:val="left" w:pos="-720"/>
          <w:tab w:val="left" w:pos="0"/>
          <w:tab w:val="left" w:pos="1021"/>
          <w:tab w:val="left" w:pos="1440"/>
        </w:tabs>
        <w:suppressAutoHyphens/>
        <w:ind w:left="360"/>
        <w:rPr>
          <w:rFonts w:ascii="Arial" w:hAnsi="Arial" w:cs="Arial"/>
          <w:spacing w:val="-3"/>
          <w:sz w:val="22"/>
          <w:szCs w:val="22"/>
        </w:rPr>
      </w:pPr>
      <w:r w:rsidRPr="005F3C3A">
        <w:rPr>
          <w:rFonts w:ascii="Arial" w:hAnsi="Arial" w:cs="Arial"/>
          <w:spacing w:val="-3"/>
          <w:sz w:val="22"/>
          <w:szCs w:val="22"/>
        </w:rPr>
        <w:t xml:space="preserve">The Budget Narrative form provides details of the requested expenditures outlined on the Itemized Budget form.   </w:t>
      </w:r>
    </w:p>
    <w:p w:rsidR="00803832" w:rsidRPr="005F3C3A" w:rsidRDefault="00803832" w:rsidP="00803832">
      <w:pPr>
        <w:tabs>
          <w:tab w:val="left" w:pos="-720"/>
          <w:tab w:val="left" w:pos="0"/>
          <w:tab w:val="left" w:pos="1021"/>
          <w:tab w:val="left" w:pos="1440"/>
        </w:tabs>
        <w:suppressAutoHyphens/>
        <w:rPr>
          <w:rFonts w:ascii="Arial" w:hAnsi="Arial" w:cs="Arial"/>
          <w:spacing w:val="-3"/>
          <w:sz w:val="22"/>
          <w:szCs w:val="22"/>
        </w:rPr>
      </w:pPr>
    </w:p>
    <w:p w:rsidR="00803832" w:rsidRDefault="00803832" w:rsidP="00803832">
      <w:pPr>
        <w:numPr>
          <w:ilvl w:val="0"/>
          <w:numId w:val="6"/>
        </w:numPr>
        <w:tabs>
          <w:tab w:val="left" w:pos="-720"/>
          <w:tab w:val="left" w:pos="0"/>
          <w:tab w:val="left" w:pos="1021"/>
          <w:tab w:val="left" w:pos="1440"/>
        </w:tabs>
        <w:suppressAutoHyphens/>
        <w:rPr>
          <w:rFonts w:ascii="Arial" w:hAnsi="Arial" w:cs="Arial"/>
          <w:spacing w:val="-3"/>
          <w:sz w:val="22"/>
          <w:szCs w:val="22"/>
        </w:rPr>
      </w:pPr>
      <w:r w:rsidRPr="005F3C3A">
        <w:rPr>
          <w:rFonts w:ascii="Arial" w:hAnsi="Arial" w:cs="Arial"/>
          <w:spacing w:val="-3"/>
          <w:sz w:val="22"/>
          <w:szCs w:val="22"/>
        </w:rPr>
        <w:t xml:space="preserve">Complete the Itemized Budget form to explain the details of how the program will spend grant funds and match funds in each category in the Project Budget Summary on the Grant Application form.  </w:t>
      </w:r>
    </w:p>
    <w:p w:rsidR="008470A8" w:rsidRDefault="008470A8" w:rsidP="008470A8">
      <w:pPr>
        <w:tabs>
          <w:tab w:val="left" w:pos="-720"/>
          <w:tab w:val="left" w:pos="0"/>
          <w:tab w:val="left" w:pos="1021"/>
          <w:tab w:val="left" w:pos="1440"/>
        </w:tabs>
        <w:suppressAutoHyphens/>
        <w:ind w:left="720"/>
        <w:rPr>
          <w:rFonts w:ascii="Arial" w:hAnsi="Arial" w:cs="Arial"/>
          <w:spacing w:val="-3"/>
          <w:sz w:val="22"/>
          <w:szCs w:val="22"/>
        </w:rPr>
      </w:pPr>
    </w:p>
    <w:p w:rsidR="00803832" w:rsidRPr="00836C95" w:rsidRDefault="00803832" w:rsidP="004708CA">
      <w:pPr>
        <w:numPr>
          <w:ilvl w:val="0"/>
          <w:numId w:val="6"/>
        </w:numPr>
        <w:rPr>
          <w:rFonts w:ascii="Arial" w:hAnsi="Arial"/>
          <w:spacing w:val="-3"/>
          <w:sz w:val="22"/>
          <w:szCs w:val="22"/>
        </w:rPr>
      </w:pPr>
      <w:r w:rsidRPr="005F3C3A">
        <w:rPr>
          <w:rFonts w:ascii="Arial" w:hAnsi="Arial"/>
          <w:spacing w:val="-3"/>
          <w:sz w:val="22"/>
          <w:szCs w:val="22"/>
        </w:rPr>
        <w:t>The budget narrative form should fully explain the reason for each itemized budget request and provide the basis for its cost.  All requested items must be thoroughly justified and clearly related to the CASA program or they may be deleted from the budget and the total amount reduced.</w:t>
      </w:r>
    </w:p>
    <w:p w:rsidR="00803832" w:rsidRDefault="00803832" w:rsidP="004708CA">
      <w:pPr>
        <w:rPr>
          <w:rFonts w:ascii="Arial" w:hAnsi="Arial" w:cs="Arial"/>
          <w:sz w:val="24"/>
        </w:rPr>
      </w:pPr>
    </w:p>
    <w:p w:rsidR="00803832" w:rsidRDefault="00803832" w:rsidP="004708CA">
      <w:pPr>
        <w:rPr>
          <w:rFonts w:ascii="Arial" w:hAnsi="Arial" w:cs="Arial"/>
          <w:sz w:val="24"/>
        </w:rPr>
      </w:pPr>
    </w:p>
    <w:p w:rsidR="00803832" w:rsidRDefault="00803832" w:rsidP="004708CA">
      <w:pPr>
        <w:rPr>
          <w:rFonts w:ascii="Arial" w:hAnsi="Arial" w:cs="Arial"/>
          <w:sz w:val="24"/>
        </w:rPr>
      </w:pPr>
    </w:p>
    <w:p w:rsidR="00803832" w:rsidRDefault="00803832" w:rsidP="004708CA">
      <w:pPr>
        <w:rPr>
          <w:rFonts w:ascii="Arial" w:hAnsi="Arial" w:cs="Arial"/>
          <w:sz w:val="24"/>
        </w:rPr>
      </w:pPr>
    </w:p>
    <w:p w:rsidR="00803832" w:rsidRDefault="00803832" w:rsidP="004708CA">
      <w:pPr>
        <w:rPr>
          <w:rFonts w:ascii="Arial" w:hAnsi="Arial" w:cs="Arial"/>
          <w:sz w:val="24"/>
        </w:rPr>
      </w:pPr>
    </w:p>
    <w:p w:rsidR="00803832" w:rsidRDefault="00803832" w:rsidP="004708CA">
      <w:pPr>
        <w:rPr>
          <w:rFonts w:ascii="Arial" w:hAnsi="Arial" w:cs="Arial"/>
          <w:sz w:val="24"/>
        </w:rPr>
      </w:pPr>
    </w:p>
    <w:p w:rsidR="00803832" w:rsidRPr="00DB2504" w:rsidRDefault="00803832" w:rsidP="004708CA">
      <w:pPr>
        <w:rPr>
          <w:rFonts w:ascii="Arial" w:hAnsi="Arial" w:cs="Arial"/>
          <w:sz w:val="24"/>
        </w:rPr>
      </w:pPr>
    </w:p>
    <w:sectPr w:rsidR="00803832" w:rsidRPr="00DB2504" w:rsidSect="00677535">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83F" w:rsidRDefault="006C583F" w:rsidP="00677535">
      <w:r>
        <w:separator/>
      </w:r>
    </w:p>
  </w:endnote>
  <w:endnote w:type="continuationSeparator" w:id="0">
    <w:p w:rsidR="006C583F" w:rsidRDefault="006C583F" w:rsidP="0067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83F" w:rsidRDefault="006C583F" w:rsidP="00677535">
      <w:r>
        <w:separator/>
      </w:r>
    </w:p>
  </w:footnote>
  <w:footnote w:type="continuationSeparator" w:id="0">
    <w:p w:rsidR="006C583F" w:rsidRDefault="006C583F" w:rsidP="006775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52FE"/>
    <w:multiLevelType w:val="hybridMultilevel"/>
    <w:tmpl w:val="5B065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8D5F0C"/>
    <w:multiLevelType w:val="hybridMultilevel"/>
    <w:tmpl w:val="21AE6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4397D6E"/>
    <w:multiLevelType w:val="hybridMultilevel"/>
    <w:tmpl w:val="9C504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72158AE"/>
    <w:multiLevelType w:val="singleLevel"/>
    <w:tmpl w:val="93083854"/>
    <w:lvl w:ilvl="0">
      <w:start w:val="1"/>
      <w:numFmt w:val="decimal"/>
      <w:lvlText w:val="%1."/>
      <w:legacy w:legacy="1" w:legacySpace="0" w:legacyIndent="360"/>
      <w:lvlJc w:val="left"/>
      <w:pPr>
        <w:ind w:left="1080" w:hanging="360"/>
      </w:pPr>
    </w:lvl>
  </w:abstractNum>
  <w:abstractNum w:abstractNumId="4">
    <w:nsid w:val="2C946208"/>
    <w:multiLevelType w:val="hybridMultilevel"/>
    <w:tmpl w:val="2BAA5E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443DFA"/>
    <w:multiLevelType w:val="hybridMultilevel"/>
    <w:tmpl w:val="AF1A1C4A"/>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4123A28"/>
    <w:multiLevelType w:val="hybridMultilevel"/>
    <w:tmpl w:val="B2308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4190DF2"/>
    <w:multiLevelType w:val="hybridMultilevel"/>
    <w:tmpl w:val="D58028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EDB4DB1"/>
    <w:multiLevelType w:val="hybridMultilevel"/>
    <w:tmpl w:val="851E3E5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0393B63"/>
    <w:multiLevelType w:val="hybridMultilevel"/>
    <w:tmpl w:val="74762F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cs="Courier New"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A9D2F1B"/>
    <w:multiLevelType w:val="hybridMultilevel"/>
    <w:tmpl w:val="D2A819A0"/>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3"/>
    <w:lvlOverride w:ilvl="0">
      <w:lvl w:ilvl="0">
        <w:start w:val="1"/>
        <w:numFmt w:val="decimal"/>
        <w:lvlText w:val="%1."/>
        <w:legacy w:legacy="1" w:legacySpace="0" w:legacyIndent="360"/>
        <w:lvlJc w:val="left"/>
        <w:pPr>
          <w:ind w:left="1080" w:hanging="360"/>
        </w:pPr>
      </w:lvl>
    </w:lvlOverride>
  </w:num>
  <w:num w:numId="6">
    <w:abstractNumId w:val="2"/>
  </w:num>
  <w:num w:numId="7">
    <w:abstractNumId w:val="0"/>
  </w:num>
  <w:num w:numId="8">
    <w:abstractNumId w:val="10"/>
  </w:num>
  <w:num w:numId="9">
    <w:abstractNumId w:val="8"/>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A"/>
    <w:rsid w:val="00085BE2"/>
    <w:rsid w:val="00321207"/>
    <w:rsid w:val="003E73CE"/>
    <w:rsid w:val="00456B46"/>
    <w:rsid w:val="004708CA"/>
    <w:rsid w:val="00667557"/>
    <w:rsid w:val="00677535"/>
    <w:rsid w:val="006C583F"/>
    <w:rsid w:val="007E1743"/>
    <w:rsid w:val="00803832"/>
    <w:rsid w:val="00836C95"/>
    <w:rsid w:val="008470A8"/>
    <w:rsid w:val="0092402C"/>
    <w:rsid w:val="00953E2A"/>
    <w:rsid w:val="009B0675"/>
    <w:rsid w:val="009F4D29"/>
    <w:rsid w:val="00A208FB"/>
    <w:rsid w:val="00A751F2"/>
    <w:rsid w:val="00B048EE"/>
    <w:rsid w:val="00BC17CF"/>
    <w:rsid w:val="00CB6B51"/>
    <w:rsid w:val="00EE0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8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708CA"/>
    <w:pPr>
      <w:keepNext/>
      <w:outlineLvl w:val="0"/>
    </w:pPr>
    <w:rPr>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8CA"/>
    <w:pPr>
      <w:ind w:left="720"/>
    </w:pPr>
  </w:style>
  <w:style w:type="paragraph" w:styleId="BodyText">
    <w:name w:val="Body Text"/>
    <w:basedOn w:val="Normal"/>
    <w:link w:val="BodyTextChar"/>
    <w:rsid w:val="004708CA"/>
    <w:rPr>
      <w:b/>
      <w:i/>
      <w:sz w:val="24"/>
    </w:rPr>
  </w:style>
  <w:style w:type="character" w:customStyle="1" w:styleId="BodyTextChar">
    <w:name w:val="Body Text Char"/>
    <w:basedOn w:val="DefaultParagraphFont"/>
    <w:link w:val="BodyText"/>
    <w:rsid w:val="004708CA"/>
    <w:rPr>
      <w:rFonts w:ascii="Times New Roman" w:eastAsia="Times New Roman" w:hAnsi="Times New Roman" w:cs="Times New Roman"/>
      <w:b/>
      <w:i/>
      <w:sz w:val="24"/>
      <w:szCs w:val="20"/>
    </w:rPr>
  </w:style>
  <w:style w:type="character" w:customStyle="1" w:styleId="Heading1Char">
    <w:name w:val="Heading 1 Char"/>
    <w:basedOn w:val="DefaultParagraphFont"/>
    <w:link w:val="Heading1"/>
    <w:rsid w:val="004708CA"/>
    <w:rPr>
      <w:rFonts w:ascii="Times New Roman" w:eastAsia="Times New Roman" w:hAnsi="Times New Roman" w:cs="Times New Roman"/>
      <w:b/>
      <w:i/>
      <w:sz w:val="32"/>
      <w:szCs w:val="20"/>
    </w:rPr>
  </w:style>
  <w:style w:type="character" w:customStyle="1" w:styleId="Document2">
    <w:name w:val="Document 2"/>
    <w:basedOn w:val="DefaultParagraphFont"/>
    <w:rsid w:val="004708CA"/>
    <w:rPr>
      <w:rFonts w:ascii="Courier New" w:hAnsi="Courier New"/>
      <w:noProof w:val="0"/>
      <w:sz w:val="24"/>
      <w:lang w:val="en-US"/>
    </w:rPr>
  </w:style>
  <w:style w:type="paragraph" w:styleId="BodyText3">
    <w:name w:val="Body Text 3"/>
    <w:basedOn w:val="Normal"/>
    <w:link w:val="BodyText3Char"/>
    <w:rsid w:val="004708CA"/>
    <w:pPr>
      <w:spacing w:after="120"/>
    </w:pPr>
    <w:rPr>
      <w:sz w:val="16"/>
      <w:szCs w:val="16"/>
    </w:rPr>
  </w:style>
  <w:style w:type="character" w:customStyle="1" w:styleId="BodyText3Char">
    <w:name w:val="Body Text 3 Char"/>
    <w:basedOn w:val="DefaultParagraphFont"/>
    <w:link w:val="BodyText3"/>
    <w:rsid w:val="004708CA"/>
    <w:rPr>
      <w:rFonts w:ascii="Times New Roman" w:eastAsia="Times New Roman" w:hAnsi="Times New Roman" w:cs="Times New Roman"/>
      <w:sz w:val="16"/>
      <w:szCs w:val="16"/>
    </w:rPr>
  </w:style>
  <w:style w:type="paragraph" w:customStyle="1" w:styleId="1Headers">
    <w:name w:val="1 Headers"/>
    <w:basedOn w:val="BodyText"/>
    <w:link w:val="1HeadersChar"/>
    <w:qFormat/>
    <w:rsid w:val="004708CA"/>
    <w:pPr>
      <w:spacing w:before="120" w:after="120"/>
    </w:pPr>
    <w:rPr>
      <w:rFonts w:ascii="Arial" w:hAnsi="Arial"/>
      <w:i w:val="0"/>
      <w:caps/>
    </w:rPr>
  </w:style>
  <w:style w:type="character" w:customStyle="1" w:styleId="1HeadersChar">
    <w:name w:val="1 Headers Char"/>
    <w:basedOn w:val="DefaultParagraphFont"/>
    <w:link w:val="1Headers"/>
    <w:rsid w:val="004708CA"/>
    <w:rPr>
      <w:rFonts w:ascii="Arial" w:eastAsia="Times New Roman" w:hAnsi="Arial" w:cs="Times New Roman"/>
      <w:b/>
      <w:caps/>
      <w:sz w:val="24"/>
      <w:szCs w:val="20"/>
    </w:rPr>
  </w:style>
  <w:style w:type="character" w:styleId="Hyperlink">
    <w:name w:val="Hyperlink"/>
    <w:basedOn w:val="DefaultParagraphFont"/>
    <w:rsid w:val="004708CA"/>
    <w:rPr>
      <w:color w:val="0000FF"/>
      <w:u w:val="single"/>
    </w:rPr>
  </w:style>
  <w:style w:type="paragraph" w:styleId="CommentText">
    <w:name w:val="annotation text"/>
    <w:basedOn w:val="Normal"/>
    <w:link w:val="CommentTextChar"/>
    <w:rsid w:val="004708CA"/>
  </w:style>
  <w:style w:type="character" w:customStyle="1" w:styleId="CommentTextChar">
    <w:name w:val="Comment Text Char"/>
    <w:basedOn w:val="DefaultParagraphFont"/>
    <w:link w:val="CommentText"/>
    <w:rsid w:val="004708C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53E2A"/>
    <w:rPr>
      <w:rFonts w:ascii="Tahoma" w:hAnsi="Tahoma" w:cs="Tahoma"/>
      <w:sz w:val="16"/>
      <w:szCs w:val="16"/>
    </w:rPr>
  </w:style>
  <w:style w:type="character" w:customStyle="1" w:styleId="BalloonTextChar">
    <w:name w:val="Balloon Text Char"/>
    <w:basedOn w:val="DefaultParagraphFont"/>
    <w:link w:val="BalloonText"/>
    <w:uiPriority w:val="99"/>
    <w:semiHidden/>
    <w:rsid w:val="00953E2A"/>
    <w:rPr>
      <w:rFonts w:ascii="Tahoma" w:eastAsia="Times New Roman" w:hAnsi="Tahoma" w:cs="Tahoma"/>
      <w:sz w:val="16"/>
      <w:szCs w:val="16"/>
    </w:rPr>
  </w:style>
  <w:style w:type="paragraph" w:styleId="Header">
    <w:name w:val="header"/>
    <w:basedOn w:val="Normal"/>
    <w:link w:val="HeaderChar"/>
    <w:uiPriority w:val="99"/>
    <w:unhideWhenUsed/>
    <w:rsid w:val="00677535"/>
    <w:pPr>
      <w:tabs>
        <w:tab w:val="center" w:pos="4680"/>
        <w:tab w:val="right" w:pos="9360"/>
      </w:tabs>
    </w:pPr>
  </w:style>
  <w:style w:type="character" w:customStyle="1" w:styleId="HeaderChar">
    <w:name w:val="Header Char"/>
    <w:basedOn w:val="DefaultParagraphFont"/>
    <w:link w:val="Header"/>
    <w:uiPriority w:val="99"/>
    <w:rsid w:val="0067753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77535"/>
    <w:pPr>
      <w:tabs>
        <w:tab w:val="center" w:pos="4680"/>
        <w:tab w:val="right" w:pos="9360"/>
      </w:tabs>
    </w:pPr>
  </w:style>
  <w:style w:type="character" w:customStyle="1" w:styleId="FooterChar">
    <w:name w:val="Footer Char"/>
    <w:basedOn w:val="DefaultParagraphFont"/>
    <w:link w:val="Footer"/>
    <w:uiPriority w:val="99"/>
    <w:rsid w:val="00677535"/>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8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708CA"/>
    <w:pPr>
      <w:keepNext/>
      <w:outlineLvl w:val="0"/>
    </w:pPr>
    <w:rPr>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8CA"/>
    <w:pPr>
      <w:ind w:left="720"/>
    </w:pPr>
  </w:style>
  <w:style w:type="paragraph" w:styleId="BodyText">
    <w:name w:val="Body Text"/>
    <w:basedOn w:val="Normal"/>
    <w:link w:val="BodyTextChar"/>
    <w:rsid w:val="004708CA"/>
    <w:rPr>
      <w:b/>
      <w:i/>
      <w:sz w:val="24"/>
    </w:rPr>
  </w:style>
  <w:style w:type="character" w:customStyle="1" w:styleId="BodyTextChar">
    <w:name w:val="Body Text Char"/>
    <w:basedOn w:val="DefaultParagraphFont"/>
    <w:link w:val="BodyText"/>
    <w:rsid w:val="004708CA"/>
    <w:rPr>
      <w:rFonts w:ascii="Times New Roman" w:eastAsia="Times New Roman" w:hAnsi="Times New Roman" w:cs="Times New Roman"/>
      <w:b/>
      <w:i/>
      <w:sz w:val="24"/>
      <w:szCs w:val="20"/>
    </w:rPr>
  </w:style>
  <w:style w:type="character" w:customStyle="1" w:styleId="Heading1Char">
    <w:name w:val="Heading 1 Char"/>
    <w:basedOn w:val="DefaultParagraphFont"/>
    <w:link w:val="Heading1"/>
    <w:rsid w:val="004708CA"/>
    <w:rPr>
      <w:rFonts w:ascii="Times New Roman" w:eastAsia="Times New Roman" w:hAnsi="Times New Roman" w:cs="Times New Roman"/>
      <w:b/>
      <w:i/>
      <w:sz w:val="32"/>
      <w:szCs w:val="20"/>
    </w:rPr>
  </w:style>
  <w:style w:type="character" w:customStyle="1" w:styleId="Document2">
    <w:name w:val="Document 2"/>
    <w:basedOn w:val="DefaultParagraphFont"/>
    <w:rsid w:val="004708CA"/>
    <w:rPr>
      <w:rFonts w:ascii="Courier New" w:hAnsi="Courier New"/>
      <w:noProof w:val="0"/>
      <w:sz w:val="24"/>
      <w:lang w:val="en-US"/>
    </w:rPr>
  </w:style>
  <w:style w:type="paragraph" w:styleId="BodyText3">
    <w:name w:val="Body Text 3"/>
    <w:basedOn w:val="Normal"/>
    <w:link w:val="BodyText3Char"/>
    <w:rsid w:val="004708CA"/>
    <w:pPr>
      <w:spacing w:after="120"/>
    </w:pPr>
    <w:rPr>
      <w:sz w:val="16"/>
      <w:szCs w:val="16"/>
    </w:rPr>
  </w:style>
  <w:style w:type="character" w:customStyle="1" w:styleId="BodyText3Char">
    <w:name w:val="Body Text 3 Char"/>
    <w:basedOn w:val="DefaultParagraphFont"/>
    <w:link w:val="BodyText3"/>
    <w:rsid w:val="004708CA"/>
    <w:rPr>
      <w:rFonts w:ascii="Times New Roman" w:eastAsia="Times New Roman" w:hAnsi="Times New Roman" w:cs="Times New Roman"/>
      <w:sz w:val="16"/>
      <w:szCs w:val="16"/>
    </w:rPr>
  </w:style>
  <w:style w:type="paragraph" w:customStyle="1" w:styleId="1Headers">
    <w:name w:val="1 Headers"/>
    <w:basedOn w:val="BodyText"/>
    <w:link w:val="1HeadersChar"/>
    <w:qFormat/>
    <w:rsid w:val="004708CA"/>
    <w:pPr>
      <w:spacing w:before="120" w:after="120"/>
    </w:pPr>
    <w:rPr>
      <w:rFonts w:ascii="Arial" w:hAnsi="Arial"/>
      <w:i w:val="0"/>
      <w:caps/>
    </w:rPr>
  </w:style>
  <w:style w:type="character" w:customStyle="1" w:styleId="1HeadersChar">
    <w:name w:val="1 Headers Char"/>
    <w:basedOn w:val="DefaultParagraphFont"/>
    <w:link w:val="1Headers"/>
    <w:rsid w:val="004708CA"/>
    <w:rPr>
      <w:rFonts w:ascii="Arial" w:eastAsia="Times New Roman" w:hAnsi="Arial" w:cs="Times New Roman"/>
      <w:b/>
      <w:caps/>
      <w:sz w:val="24"/>
      <w:szCs w:val="20"/>
    </w:rPr>
  </w:style>
  <w:style w:type="character" w:styleId="Hyperlink">
    <w:name w:val="Hyperlink"/>
    <w:basedOn w:val="DefaultParagraphFont"/>
    <w:rsid w:val="004708CA"/>
    <w:rPr>
      <w:color w:val="0000FF"/>
      <w:u w:val="single"/>
    </w:rPr>
  </w:style>
  <w:style w:type="paragraph" w:styleId="CommentText">
    <w:name w:val="annotation text"/>
    <w:basedOn w:val="Normal"/>
    <w:link w:val="CommentTextChar"/>
    <w:rsid w:val="004708CA"/>
  </w:style>
  <w:style w:type="character" w:customStyle="1" w:styleId="CommentTextChar">
    <w:name w:val="Comment Text Char"/>
    <w:basedOn w:val="DefaultParagraphFont"/>
    <w:link w:val="CommentText"/>
    <w:rsid w:val="004708C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53E2A"/>
    <w:rPr>
      <w:rFonts w:ascii="Tahoma" w:hAnsi="Tahoma" w:cs="Tahoma"/>
      <w:sz w:val="16"/>
      <w:szCs w:val="16"/>
    </w:rPr>
  </w:style>
  <w:style w:type="character" w:customStyle="1" w:styleId="BalloonTextChar">
    <w:name w:val="Balloon Text Char"/>
    <w:basedOn w:val="DefaultParagraphFont"/>
    <w:link w:val="BalloonText"/>
    <w:uiPriority w:val="99"/>
    <w:semiHidden/>
    <w:rsid w:val="00953E2A"/>
    <w:rPr>
      <w:rFonts w:ascii="Tahoma" w:eastAsia="Times New Roman" w:hAnsi="Tahoma" w:cs="Tahoma"/>
      <w:sz w:val="16"/>
      <w:szCs w:val="16"/>
    </w:rPr>
  </w:style>
  <w:style w:type="paragraph" w:styleId="Header">
    <w:name w:val="header"/>
    <w:basedOn w:val="Normal"/>
    <w:link w:val="HeaderChar"/>
    <w:uiPriority w:val="99"/>
    <w:unhideWhenUsed/>
    <w:rsid w:val="00677535"/>
    <w:pPr>
      <w:tabs>
        <w:tab w:val="center" w:pos="4680"/>
        <w:tab w:val="right" w:pos="9360"/>
      </w:tabs>
    </w:pPr>
  </w:style>
  <w:style w:type="character" w:customStyle="1" w:styleId="HeaderChar">
    <w:name w:val="Header Char"/>
    <w:basedOn w:val="DefaultParagraphFont"/>
    <w:link w:val="Header"/>
    <w:uiPriority w:val="99"/>
    <w:rsid w:val="0067753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77535"/>
    <w:pPr>
      <w:tabs>
        <w:tab w:val="center" w:pos="4680"/>
        <w:tab w:val="right" w:pos="9360"/>
      </w:tabs>
    </w:pPr>
  </w:style>
  <w:style w:type="character" w:customStyle="1" w:styleId="FooterChar">
    <w:name w:val="Footer Char"/>
    <w:basedOn w:val="DefaultParagraphFont"/>
    <w:link w:val="Footer"/>
    <w:uiPriority w:val="99"/>
    <w:rsid w:val="0067753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elissa.oneill@dcjs.virginia.gov" TargetMode="External"/><Relationship Id="rId5" Type="http://schemas.openxmlformats.org/officeDocument/2006/relationships/webSettings" Target="webSettings.xml"/><Relationship Id="rId10" Type="http://schemas.openxmlformats.org/officeDocument/2006/relationships/hyperlink" Target="mailto:grantsmgmt@dcjs.virginia.gov" TargetMode="External"/><Relationship Id="rId4" Type="http://schemas.openxmlformats.org/officeDocument/2006/relationships/settings" Target="settings.xml"/><Relationship Id="rId9" Type="http://schemas.openxmlformats.org/officeDocument/2006/relationships/hyperlink" Target="mailto:grntsmgmt@dcjs.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2231</Words>
  <Characters>12718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jbq75133</dc:creator>
  <cp:lastModifiedBy>jbq75133</cp:lastModifiedBy>
  <cp:revision>3</cp:revision>
  <cp:lastPrinted>2017-04-03T15:41:00Z</cp:lastPrinted>
  <dcterms:created xsi:type="dcterms:W3CDTF">2017-04-06T13:55:00Z</dcterms:created>
  <dcterms:modified xsi:type="dcterms:W3CDTF">2017-04-06T14:11:00Z</dcterms:modified>
</cp:coreProperties>
</file>