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6AA3" w14:textId="77777777" w:rsidR="00F2085D" w:rsidRPr="00B60958" w:rsidRDefault="00F2085D" w:rsidP="00F2085D">
      <w:pPr>
        <w:pStyle w:val="Title"/>
        <w:spacing w:before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r w:rsidRPr="00B60958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7456" behindDoc="0" locked="0" layoutInCell="1" allowOverlap="1" wp14:anchorId="39EC3057" wp14:editId="35075AB7">
            <wp:simplePos x="0" y="0"/>
            <wp:positionH relativeFrom="column">
              <wp:posOffset>-57785</wp:posOffset>
            </wp:positionH>
            <wp:positionV relativeFrom="paragraph">
              <wp:posOffset>-4826</wp:posOffset>
            </wp:positionV>
            <wp:extent cx="824098" cy="819397"/>
            <wp:effectExtent l="0" t="0" r="0" b="0"/>
            <wp:wrapNone/>
            <wp:docPr id="4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958">
        <w:rPr>
          <w:rFonts w:asciiTheme="minorHAnsi" w:hAnsiTheme="minorHAnsi" w:cstheme="minorHAnsi"/>
          <w:sz w:val="28"/>
        </w:rPr>
        <w:t>Commonwealth of Virginia</w:t>
      </w:r>
    </w:p>
    <w:p w14:paraId="4DFBBF76" w14:textId="77777777" w:rsidR="00F2085D" w:rsidRPr="00B60958" w:rsidRDefault="00F2085D" w:rsidP="00F2085D">
      <w:pPr>
        <w:pStyle w:val="Title"/>
        <w:spacing w:after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r w:rsidRPr="00B60958">
        <w:rPr>
          <w:rFonts w:asciiTheme="minorHAnsi" w:hAnsiTheme="minorHAnsi" w:cstheme="minorHAnsi"/>
          <w:sz w:val="28"/>
        </w:rPr>
        <w:t>Department of Criminal Justice Services</w:t>
      </w:r>
    </w:p>
    <w:p w14:paraId="4DED0050" w14:textId="77777777" w:rsidR="005E0441" w:rsidRDefault="00F2085D" w:rsidP="005E0441">
      <w:pPr>
        <w:spacing w:after="0" w:line="240" w:lineRule="auto"/>
        <w:ind w:left="1354"/>
        <w:outlineLvl w:val="0"/>
        <w:rPr>
          <w:rFonts w:cstheme="minorHAnsi"/>
          <w:b/>
          <w:noProof/>
          <w:spacing w:val="-6"/>
          <w:sz w:val="33"/>
          <w:szCs w:val="33"/>
        </w:rPr>
      </w:pPr>
      <w:r>
        <w:rPr>
          <w:rFonts w:cstheme="minorHAnsi"/>
          <w:b/>
          <w:noProof/>
          <w:spacing w:val="-6"/>
          <w:sz w:val="33"/>
          <w:szCs w:val="33"/>
        </w:rPr>
        <w:t>SCHOOL SECURITY OFFICER (SSO)</w:t>
      </w:r>
      <w:r w:rsidR="005E0441">
        <w:rPr>
          <w:rFonts w:cstheme="minorHAnsi"/>
          <w:b/>
          <w:noProof/>
          <w:spacing w:val="-6"/>
          <w:sz w:val="33"/>
          <w:szCs w:val="33"/>
        </w:rPr>
        <w:t xml:space="preserve"> — </w:t>
      </w:r>
      <w:r>
        <w:rPr>
          <w:rFonts w:cstheme="minorHAnsi"/>
          <w:b/>
          <w:noProof/>
          <w:spacing w:val="-6"/>
          <w:sz w:val="33"/>
          <w:szCs w:val="33"/>
        </w:rPr>
        <w:t>Training Completion Form</w:t>
      </w:r>
    </w:p>
    <w:p w14:paraId="1831CCDD" w14:textId="77777777" w:rsidR="005E0441" w:rsidRPr="00E70954" w:rsidRDefault="005E0441" w:rsidP="004401CE">
      <w:pPr>
        <w:pBdr>
          <w:bottom w:val="single" w:sz="18" w:space="1" w:color="auto"/>
        </w:pBdr>
        <w:spacing w:after="0" w:line="240" w:lineRule="auto"/>
        <w:ind w:right="180"/>
        <w:outlineLvl w:val="0"/>
        <w:rPr>
          <w:rStyle w:val="A2"/>
          <w:rFonts w:cstheme="minorBidi"/>
          <w:bCs w:val="0"/>
          <w:i w:val="0"/>
          <w:iCs w:val="0"/>
          <w:noProof/>
          <w:color w:val="auto"/>
          <w:spacing w:val="-6"/>
          <w:sz w:val="6"/>
          <w:szCs w:val="16"/>
        </w:rPr>
      </w:pPr>
    </w:p>
    <w:p w14:paraId="498CFEEB" w14:textId="48C70708" w:rsidR="00736FFA" w:rsidRPr="00F2085D" w:rsidRDefault="00736FFA" w:rsidP="00BB4A3C">
      <w:pPr>
        <w:pStyle w:val="Default"/>
        <w:spacing w:before="120" w:after="120" w:line="240" w:lineRule="exact"/>
        <w:rPr>
          <w:rStyle w:val="A2"/>
          <w:rFonts w:asciiTheme="minorHAnsi" w:hAnsiTheme="minorHAnsi" w:cstheme="minorHAnsi"/>
          <w:i w:val="0"/>
        </w:rPr>
      </w:pPr>
      <w:proofErr w:type="gramStart"/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>In order to</w:t>
      </w:r>
      <w:proofErr w:type="gramEnd"/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 conform to </w:t>
      </w:r>
      <w:r w:rsidRPr="00F2085D">
        <w:rPr>
          <w:rStyle w:val="A2"/>
          <w:rFonts w:asciiTheme="minorHAnsi" w:hAnsiTheme="minorHAnsi" w:cstheme="minorHAnsi"/>
          <w:b w:val="0"/>
          <w:bCs w:val="0"/>
        </w:rPr>
        <w:t>Virginia Code</w:t>
      </w:r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, the </w:t>
      </w:r>
      <w:r w:rsid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Virginia </w:t>
      </w:r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>Department of Criminal Justice Services</w:t>
      </w:r>
      <w:r w:rsid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 (DCJS)</w:t>
      </w:r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 Virginia Center for School and Campus Safety</w:t>
      </w:r>
      <w:r w:rsidRPr="00F2085D">
        <w:rPr>
          <w:rStyle w:val="A2"/>
          <w:rFonts w:asciiTheme="minorHAnsi" w:hAnsiTheme="minorHAnsi" w:cstheme="minorHAnsi"/>
          <w:b w:val="0"/>
          <w:bCs w:val="0"/>
        </w:rPr>
        <w:t xml:space="preserve"> “</w:t>
      </w:r>
      <w:r w:rsidRPr="00F2085D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>shall require any school security officer who carries a firearm in the performance of his duties to provide proof that he has completed a training course provided by a federal, state, or local law-enforcement agency that includes training in active shooter emergency response, emergency evacuation procedure, and threat assessment</w:t>
      </w:r>
      <w:r w:rsidRPr="00F2085D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.” </w:t>
      </w:r>
      <w:r w:rsidR="005F795A" w:rsidRPr="00F2085D">
        <w:rPr>
          <w:rStyle w:val="A2"/>
          <w:rFonts w:asciiTheme="minorHAnsi" w:hAnsiTheme="minorHAnsi" w:cstheme="minorHAnsi"/>
          <w:i w:val="0"/>
        </w:rPr>
        <w:t xml:space="preserve">This form is required by DCJS before </w:t>
      </w:r>
      <w:r w:rsidR="005F795A" w:rsidRPr="00F2085D">
        <w:rPr>
          <w:rFonts w:asciiTheme="minorHAnsi" w:hAnsiTheme="minorHAnsi" w:cstheme="minorHAnsi"/>
          <w:b/>
          <w:i/>
          <w:iCs/>
          <w:color w:val="333333"/>
          <w:sz w:val="20"/>
          <w:szCs w:val="20"/>
          <w:shd w:val="clear" w:color="auto" w:fill="FFFFFF"/>
        </w:rPr>
        <w:t xml:space="preserve">such school security officer may carry a firearm in the performance of </w:t>
      </w:r>
      <w:r w:rsidR="00002D66">
        <w:rPr>
          <w:rFonts w:asciiTheme="minorHAnsi" w:hAnsiTheme="minorHAnsi" w:cstheme="minorHAnsi"/>
          <w:b/>
          <w:i/>
          <w:iCs/>
          <w:color w:val="333333"/>
          <w:sz w:val="20"/>
          <w:szCs w:val="20"/>
          <w:shd w:val="clear" w:color="auto" w:fill="FFFFFF"/>
        </w:rPr>
        <w:t>their</w:t>
      </w:r>
      <w:r w:rsidR="00002D66" w:rsidRPr="00F2085D">
        <w:rPr>
          <w:rFonts w:asciiTheme="minorHAnsi" w:hAnsiTheme="minorHAnsi" w:cstheme="minorHAnsi"/>
          <w:b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="005F795A" w:rsidRPr="00F2085D">
        <w:rPr>
          <w:rFonts w:asciiTheme="minorHAnsi" w:hAnsiTheme="minorHAnsi" w:cstheme="minorHAnsi"/>
          <w:b/>
          <w:i/>
          <w:iCs/>
          <w:color w:val="333333"/>
          <w:sz w:val="20"/>
          <w:szCs w:val="20"/>
          <w:shd w:val="clear" w:color="auto" w:fill="FFFFFF"/>
        </w:rPr>
        <w:t>duties</w:t>
      </w:r>
      <w:r w:rsidR="005F795A" w:rsidRPr="00F2085D">
        <w:rPr>
          <w:rStyle w:val="A2"/>
          <w:rFonts w:asciiTheme="minorHAnsi" w:hAnsiTheme="minorHAnsi" w:cstheme="minorHAnsi"/>
          <w:i w:val="0"/>
        </w:rPr>
        <w:t>.</w:t>
      </w:r>
      <w:r w:rsidR="00DF484A" w:rsidRPr="00F2085D">
        <w:rPr>
          <w:rStyle w:val="A2"/>
          <w:rFonts w:asciiTheme="minorHAnsi" w:hAnsiTheme="minorHAnsi" w:cstheme="minorHAnsi"/>
          <w:i w:val="0"/>
        </w:rPr>
        <w:t xml:space="preserve"> </w:t>
      </w:r>
    </w:p>
    <w:p w14:paraId="411C65E5" w14:textId="77777777" w:rsidR="009773C2" w:rsidRPr="00E70954" w:rsidRDefault="009773C2" w:rsidP="00BB4A3C">
      <w:pPr>
        <w:spacing w:after="120" w:line="240" w:lineRule="exact"/>
        <w:rPr>
          <w:rFonts w:cstheme="minorHAnsi"/>
          <w:color w:val="221E1F"/>
          <w:sz w:val="20"/>
          <w:szCs w:val="20"/>
        </w:rPr>
      </w:pPr>
      <w:r w:rsidRPr="00E70954">
        <w:rPr>
          <w:rFonts w:cstheme="minorHAnsi"/>
          <w:color w:val="221E1F"/>
          <w:sz w:val="20"/>
          <w:szCs w:val="20"/>
        </w:rPr>
        <w:t>This form is not a certification by DCJS that the school security officer identified herein is proficient in ability or skill in active shooter emergency response, emergency evacuation procedures, or threat assessment.</w:t>
      </w:r>
      <w:r w:rsidR="00F2085D" w:rsidRPr="00E70954">
        <w:rPr>
          <w:rFonts w:cstheme="minorHAnsi"/>
          <w:color w:val="221E1F"/>
          <w:sz w:val="20"/>
          <w:szCs w:val="20"/>
        </w:rPr>
        <w:t xml:space="preserve"> </w:t>
      </w:r>
      <w:r w:rsidRPr="00E70954">
        <w:rPr>
          <w:rFonts w:cstheme="minorHAnsi"/>
          <w:color w:val="221E1F"/>
          <w:sz w:val="20"/>
          <w:szCs w:val="20"/>
        </w:rPr>
        <w:t>Nor is this form a certification that the individual is proficient with a firearm.</w:t>
      </w:r>
      <w:r w:rsidR="00F2085D" w:rsidRPr="00E70954">
        <w:rPr>
          <w:rFonts w:cstheme="minorHAnsi"/>
          <w:color w:val="221E1F"/>
          <w:sz w:val="20"/>
          <w:szCs w:val="20"/>
        </w:rPr>
        <w:t xml:space="preserve"> </w:t>
      </w:r>
      <w:r w:rsidRPr="00E70954">
        <w:rPr>
          <w:rFonts w:cstheme="minorHAnsi"/>
          <w:color w:val="221E1F"/>
          <w:sz w:val="20"/>
          <w:szCs w:val="20"/>
        </w:rPr>
        <w:t xml:space="preserve">It is incumbent upon </w:t>
      </w:r>
      <w:r w:rsidRPr="00E70954">
        <w:rPr>
          <w:sz w:val="20"/>
          <w:szCs w:val="20"/>
        </w:rPr>
        <w:t>the</w:t>
      </w:r>
      <w:r w:rsidRPr="00E70954">
        <w:rPr>
          <w:rFonts w:cstheme="minorHAnsi"/>
          <w:color w:val="221E1F"/>
          <w:sz w:val="20"/>
          <w:szCs w:val="20"/>
        </w:rPr>
        <w:t xml:space="preserve"> local school board to determine whether the individual named within has the necessary skills and abilities to carry a firearm in the performance of his or her duties as a school security officer. 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626"/>
        <w:gridCol w:w="887"/>
        <w:gridCol w:w="206"/>
        <w:gridCol w:w="5819"/>
        <w:gridCol w:w="1669"/>
      </w:tblGrid>
      <w:tr w:rsidR="00F2085D" w:rsidRPr="00F2085D" w14:paraId="2FCC8779" w14:textId="77777777" w:rsidTr="00BB4A3C">
        <w:tc>
          <w:tcPr>
            <w:tcW w:w="1787" w:type="dxa"/>
            <w:gridSpan w:val="2"/>
          </w:tcPr>
          <w:p w14:paraId="797DEAF0" w14:textId="77777777" w:rsidR="00F2085D" w:rsidRPr="00F2085D" w:rsidRDefault="00F2085D" w:rsidP="00AD12A9">
            <w:pPr>
              <w:pStyle w:val="Default"/>
              <w:spacing w:before="60"/>
              <w:ind w:left="-105" w:right="-108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SSO </w:t>
            </w:r>
            <w:r w:rsidR="00AD1A89">
              <w:rPr>
                <w:rStyle w:val="A2"/>
                <w:rFonts w:asciiTheme="minorHAnsi" w:hAnsiTheme="minorHAnsi" w:cstheme="minorHAnsi"/>
                <w:i w:val="0"/>
              </w:rPr>
              <w:t xml:space="preserve">First/Last 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>Name:</w:t>
            </w:r>
          </w:p>
        </w:tc>
        <w:tc>
          <w:tcPr>
            <w:tcW w:w="8581" w:type="dxa"/>
            <w:gridSpan w:val="4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6EAAF6D7" w14:textId="77777777" w:rsidR="00F2085D" w:rsidRPr="00F2085D" w:rsidRDefault="00E70954" w:rsidP="005E0441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F2085D" w:rsidRPr="00F2085D" w14:paraId="32528A49" w14:textId="77777777" w:rsidTr="00BB4A3C">
        <w:tc>
          <w:tcPr>
            <w:tcW w:w="2674" w:type="dxa"/>
            <w:gridSpan w:val="3"/>
            <w:tcMar>
              <w:left w:w="115" w:type="dxa"/>
              <w:right w:w="0" w:type="dxa"/>
            </w:tcMar>
          </w:tcPr>
          <w:p w14:paraId="331A8B56" w14:textId="77777777" w:rsidR="00F2085D" w:rsidRPr="00F2085D" w:rsidRDefault="00F2085D" w:rsidP="00AD12A9">
            <w:pPr>
              <w:pStyle w:val="Default"/>
              <w:spacing w:before="60"/>
              <w:ind w:left="-105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>SSO Employ</w:t>
            </w:r>
            <w:r w:rsidR="00AD1A89">
              <w:rPr>
                <w:rStyle w:val="A2"/>
                <w:rFonts w:asciiTheme="minorHAnsi" w:hAnsiTheme="minorHAnsi" w:cstheme="minorHAnsi"/>
                <w:i w:val="0"/>
              </w:rPr>
              <w:t>ing School Division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: </w:t>
            </w:r>
          </w:p>
        </w:tc>
        <w:tc>
          <w:tcPr>
            <w:tcW w:w="7694" w:type="dxa"/>
            <w:gridSpan w:val="3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1C60380A" w14:textId="77777777" w:rsidR="00F2085D" w:rsidRPr="00F2085D" w:rsidRDefault="00F2085D" w:rsidP="00B24C6E">
            <w:pPr>
              <w:pStyle w:val="Default"/>
              <w:spacing w:before="60"/>
              <w:ind w:right="954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E70954" w:rsidRPr="00F2085D" w14:paraId="1E926DF5" w14:textId="77777777" w:rsidTr="004401CE">
        <w:tc>
          <w:tcPr>
            <w:tcW w:w="1161" w:type="dxa"/>
            <w:tcMar>
              <w:left w:w="115" w:type="dxa"/>
              <w:right w:w="0" w:type="dxa"/>
            </w:tcMar>
          </w:tcPr>
          <w:p w14:paraId="238FE445" w14:textId="77777777" w:rsidR="00E70954" w:rsidRPr="00F2085D" w:rsidRDefault="00E70954" w:rsidP="00AD12A9">
            <w:pPr>
              <w:pStyle w:val="Default"/>
              <w:spacing w:before="60"/>
              <w:ind w:left="-105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Date of Hire: 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34E50F" w14:textId="77777777" w:rsidR="00E70954" w:rsidRPr="00F2085D" w:rsidRDefault="00E70954" w:rsidP="00B24C6E">
            <w:pPr>
              <w:pStyle w:val="Default"/>
              <w:spacing w:before="60"/>
              <w:ind w:right="954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  <w:tc>
          <w:tcPr>
            <w:tcW w:w="6025" w:type="dxa"/>
            <w:gridSpan w:val="2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14:paraId="224460EB" w14:textId="77777777" w:rsidR="00E70954" w:rsidRPr="00F2085D" w:rsidRDefault="00E70954" w:rsidP="00854EB9">
            <w:pPr>
              <w:pStyle w:val="Default"/>
              <w:spacing w:before="60"/>
              <w:ind w:right="58"/>
              <w:jc w:val="right"/>
              <w:rPr>
                <w:rStyle w:val="A2"/>
                <w:rFonts w:asciiTheme="minorHAnsi" w:hAnsiTheme="minorHAnsi" w:cstheme="minorHAnsi"/>
                <w:i w:val="0"/>
              </w:rPr>
            </w:pPr>
            <w:r>
              <w:rPr>
                <w:rStyle w:val="A2"/>
                <w:rFonts w:asciiTheme="minorHAnsi" w:hAnsiTheme="minorHAnsi" w:cstheme="minorHAnsi"/>
                <w:i w:val="0"/>
              </w:rPr>
              <w:t>Date of SSO Prior Law Enforcement Retirement/Separation:</w:t>
            </w:r>
          </w:p>
        </w:tc>
        <w:tc>
          <w:tcPr>
            <w:tcW w:w="1669" w:type="dxa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46E380" w14:textId="77777777" w:rsidR="00E70954" w:rsidRPr="00F2085D" w:rsidRDefault="00E70954" w:rsidP="00854EB9">
            <w:pPr>
              <w:pStyle w:val="Default"/>
              <w:spacing w:before="60"/>
              <w:ind w:right="58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AD1A89" w:rsidRPr="00F2085D" w14:paraId="6E120154" w14:textId="77777777" w:rsidTr="004401CE">
        <w:tc>
          <w:tcPr>
            <w:tcW w:w="2674" w:type="dxa"/>
            <w:gridSpan w:val="3"/>
            <w:tcMar>
              <w:left w:w="115" w:type="dxa"/>
              <w:right w:w="0" w:type="dxa"/>
            </w:tcMar>
          </w:tcPr>
          <w:p w14:paraId="72911C47" w14:textId="77777777" w:rsidR="00AD1A89" w:rsidRDefault="00AD1A89" w:rsidP="00AD1A89">
            <w:pPr>
              <w:pStyle w:val="Default"/>
              <w:spacing w:before="60"/>
              <w:ind w:left="-105"/>
              <w:rPr>
                <w:rStyle w:val="A2"/>
                <w:rFonts w:asciiTheme="minorHAnsi" w:hAnsiTheme="minorHAnsi" w:cstheme="minorHAnsi"/>
                <w:i w:val="0"/>
              </w:rPr>
            </w:pPr>
            <w:r>
              <w:rPr>
                <w:rStyle w:val="A2"/>
                <w:rFonts w:asciiTheme="minorHAnsi" w:hAnsiTheme="minorHAnsi" w:cstheme="minorHAnsi"/>
                <w:i w:val="0"/>
              </w:rPr>
              <w:t xml:space="preserve">Prior </w:t>
            </w:r>
            <w:r w:rsidR="00E70954">
              <w:rPr>
                <w:rStyle w:val="A2"/>
                <w:rFonts w:asciiTheme="minorHAnsi" w:hAnsiTheme="minorHAnsi" w:cstheme="minorHAnsi"/>
                <w:i w:val="0"/>
              </w:rPr>
              <w:t>Law Enforcement Agency</w:t>
            </w:r>
            <w:r>
              <w:rPr>
                <w:rStyle w:val="A2"/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7694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F6CC8C" w14:textId="77777777" w:rsidR="00AD1A89" w:rsidRPr="00F2085D" w:rsidRDefault="00E70954" w:rsidP="00B24C6E">
            <w:pPr>
              <w:pStyle w:val="Default"/>
              <w:spacing w:before="60"/>
              <w:ind w:right="954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F2085D" w:rsidRPr="00F2085D" w14:paraId="2449541D" w14:textId="77777777" w:rsidTr="004401CE">
        <w:tc>
          <w:tcPr>
            <w:tcW w:w="2880" w:type="dxa"/>
            <w:gridSpan w:val="4"/>
            <w:tcMar>
              <w:left w:w="115" w:type="dxa"/>
              <w:right w:w="0" w:type="dxa"/>
            </w:tcMar>
          </w:tcPr>
          <w:p w14:paraId="43C9F7FD" w14:textId="77777777" w:rsidR="00F2085D" w:rsidRPr="00F2085D" w:rsidRDefault="00F2085D" w:rsidP="00AD12A9">
            <w:pPr>
              <w:pStyle w:val="Default"/>
              <w:spacing w:before="60"/>
              <w:ind w:left="-105" w:right="-108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Date of </w:t>
            </w:r>
            <w:r w:rsidR="00D456D7">
              <w:rPr>
                <w:rStyle w:val="A2"/>
                <w:rFonts w:asciiTheme="minorHAnsi" w:hAnsiTheme="minorHAnsi" w:cstheme="minorHAnsi"/>
                <w:i w:val="0"/>
              </w:rPr>
              <w:t xml:space="preserve">Original SSO 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>Certification: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3B8425" w14:textId="77777777" w:rsidR="00F2085D" w:rsidRPr="00F2085D" w:rsidRDefault="00F2085D" w:rsidP="00B24C6E">
            <w:pPr>
              <w:pStyle w:val="Default"/>
              <w:spacing w:before="60"/>
              <w:ind w:right="954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14:paraId="2C2C99C1" w14:textId="77777777" w:rsidR="005E0441" w:rsidRPr="00854EB9" w:rsidRDefault="005E0441" w:rsidP="004401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180"/>
        <w:jc w:val="both"/>
        <w:rPr>
          <w:rFonts w:cstheme="minorHAnsi"/>
          <w:color w:val="221E1F"/>
          <w:sz w:val="10"/>
        </w:rPr>
      </w:pPr>
    </w:p>
    <w:p w14:paraId="461343F3" w14:textId="77777777" w:rsidR="00520B68" w:rsidRPr="00854EB9" w:rsidRDefault="005F795A" w:rsidP="00BB4A3C">
      <w:pPr>
        <w:autoSpaceDE w:val="0"/>
        <w:autoSpaceDN w:val="0"/>
        <w:adjustRightInd w:val="0"/>
        <w:spacing w:before="120" w:after="120" w:line="240" w:lineRule="atLeast"/>
        <w:rPr>
          <w:rFonts w:cstheme="minorHAnsi"/>
          <w:sz w:val="20"/>
          <w:szCs w:val="20"/>
        </w:rPr>
      </w:pPr>
      <w:r w:rsidRPr="00854EB9">
        <w:rPr>
          <w:rFonts w:cstheme="minorHAnsi"/>
          <w:sz w:val="20"/>
          <w:szCs w:val="20"/>
        </w:rPr>
        <w:t xml:space="preserve">In accordance with </w:t>
      </w:r>
      <w:r w:rsidRPr="00E70954">
        <w:rPr>
          <w:rFonts w:cstheme="minorHAnsi"/>
          <w:color w:val="333333"/>
          <w:sz w:val="20"/>
          <w:szCs w:val="20"/>
          <w:shd w:val="clear" w:color="auto" w:fill="FFFFFF"/>
        </w:rPr>
        <w:t>§</w:t>
      </w:r>
      <w:r w:rsidRPr="00E70954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hyperlink r:id="rId9" w:history="1">
        <w:r w:rsidRPr="00E70954">
          <w:rPr>
            <w:rStyle w:val="Hyperlink"/>
            <w:rFonts w:cstheme="minorHAnsi"/>
            <w:bCs/>
            <w:sz w:val="20"/>
            <w:szCs w:val="20"/>
            <w:shd w:val="clear" w:color="auto" w:fill="FFFFFF"/>
          </w:rPr>
          <w:t>22.1-280.2:1</w:t>
        </w:r>
      </w:hyperlink>
      <w:r w:rsidRPr="00E70954">
        <w:rPr>
          <w:rFonts w:cstheme="minorHAnsi"/>
          <w:i/>
          <w:color w:val="0000FF"/>
          <w:sz w:val="20"/>
          <w:szCs w:val="20"/>
        </w:rPr>
        <w:t xml:space="preserve"> </w:t>
      </w:r>
      <w:r w:rsidRPr="00854EB9">
        <w:rPr>
          <w:rFonts w:cstheme="minorHAnsi"/>
          <w:i/>
          <w:sz w:val="20"/>
          <w:szCs w:val="20"/>
          <w:shd w:val="clear" w:color="auto" w:fill="FFFFFF"/>
        </w:rPr>
        <w:t>Employment of School Security Officers</w:t>
      </w:r>
      <w:r w:rsidRPr="00854EB9">
        <w:rPr>
          <w:rFonts w:cstheme="minorHAnsi"/>
          <w:sz w:val="20"/>
          <w:szCs w:val="20"/>
          <w:shd w:val="clear" w:color="auto" w:fill="FFFFFF"/>
        </w:rPr>
        <w:t xml:space="preserve">, </w:t>
      </w:r>
      <w:r w:rsidRPr="00854EB9">
        <w:rPr>
          <w:rFonts w:cstheme="minorHAnsi"/>
          <w:sz w:val="20"/>
          <w:szCs w:val="20"/>
        </w:rPr>
        <w:t>all School Security Officers must submit proof of completion of the following trainings to DCJS.</w:t>
      </w:r>
      <w:r w:rsidR="00023FC6" w:rsidRPr="00854EB9">
        <w:rPr>
          <w:rFonts w:cstheme="minorHAnsi"/>
          <w:sz w:val="20"/>
          <w:szCs w:val="20"/>
        </w:rPr>
        <w:t xml:space="preserve"> To satisfy this requirement, this form must be signed by the chief law-enforcement officer of the law-enforcement agency that provided the training, or the chief law-enforcement officer’s designee,</w:t>
      </w:r>
      <w:r w:rsidR="00520B68" w:rsidRPr="00854EB9">
        <w:rPr>
          <w:rFonts w:cstheme="minorHAnsi"/>
          <w:sz w:val="20"/>
          <w:szCs w:val="20"/>
        </w:rPr>
        <w:t xml:space="preserve"> </w:t>
      </w:r>
      <w:r w:rsidR="00DF484A" w:rsidRPr="00854EB9">
        <w:rPr>
          <w:rFonts w:cstheme="minorHAnsi"/>
          <w:sz w:val="20"/>
          <w:szCs w:val="20"/>
        </w:rPr>
        <w:t>confirming completion of the required</w:t>
      </w:r>
      <w:r w:rsidR="00520B68" w:rsidRPr="00854EB9">
        <w:rPr>
          <w:rFonts w:cstheme="minorHAnsi"/>
          <w:sz w:val="20"/>
          <w:szCs w:val="20"/>
        </w:rPr>
        <w:t xml:space="preserve"> training.</w:t>
      </w:r>
      <w:r w:rsidR="005E0441" w:rsidRPr="00854EB9">
        <w:rPr>
          <w:rFonts w:cstheme="minorHAnsi"/>
          <w:sz w:val="20"/>
          <w:szCs w:val="20"/>
        </w:rPr>
        <w:t xml:space="preserve"> </w:t>
      </w:r>
      <w:r w:rsidR="00520B68" w:rsidRPr="00854EB9">
        <w:rPr>
          <w:rFonts w:cstheme="minorHAnsi"/>
          <w:b/>
          <w:sz w:val="20"/>
          <w:szCs w:val="20"/>
        </w:rPr>
        <w:t>Please note</w:t>
      </w:r>
      <w:r w:rsidR="000C6621" w:rsidRPr="00854EB9">
        <w:rPr>
          <w:rFonts w:cstheme="minorHAnsi"/>
          <w:b/>
          <w:iCs/>
          <w:sz w:val="20"/>
          <w:szCs w:val="20"/>
          <w:shd w:val="clear" w:color="auto" w:fill="FFFFFF"/>
        </w:rPr>
        <w:t xml:space="preserve"> training provided by</w:t>
      </w:r>
      <w:r w:rsidR="00520B68" w:rsidRPr="00854EB9">
        <w:rPr>
          <w:rFonts w:cstheme="minorHAnsi"/>
          <w:b/>
          <w:iCs/>
          <w:sz w:val="20"/>
          <w:szCs w:val="20"/>
          <w:shd w:val="clear" w:color="auto" w:fill="FFFFFF"/>
        </w:rPr>
        <w:t xml:space="preserve"> a local law-enforcement agency</w:t>
      </w:r>
      <w:r w:rsidR="000C6621" w:rsidRPr="00854EB9">
        <w:rPr>
          <w:rFonts w:cstheme="minorHAnsi"/>
          <w:b/>
          <w:iCs/>
          <w:sz w:val="20"/>
          <w:szCs w:val="20"/>
          <w:shd w:val="clear" w:color="auto" w:fill="FFFFFF"/>
        </w:rPr>
        <w:t xml:space="preserve"> meets the requirements of §</w:t>
      </w:r>
      <w:r w:rsidR="00854EB9">
        <w:rPr>
          <w:rFonts w:cstheme="minorHAnsi"/>
          <w:b/>
          <w:iCs/>
          <w:sz w:val="20"/>
          <w:szCs w:val="20"/>
          <w:shd w:val="clear" w:color="auto" w:fill="FFFFFF"/>
        </w:rPr>
        <w:t> </w:t>
      </w:r>
      <w:r w:rsidR="000C6621" w:rsidRPr="00854EB9">
        <w:rPr>
          <w:rFonts w:cstheme="minorHAnsi"/>
          <w:b/>
          <w:iCs/>
          <w:sz w:val="20"/>
          <w:szCs w:val="20"/>
          <w:shd w:val="clear" w:color="auto" w:fill="FFFFFF"/>
        </w:rPr>
        <w:t>22.1-280.2:1 only if the school security officer is</w:t>
      </w:r>
      <w:r w:rsidR="00520B68" w:rsidRPr="00854EB9">
        <w:rPr>
          <w:rFonts w:cstheme="minorHAnsi"/>
          <w:b/>
          <w:iCs/>
          <w:sz w:val="20"/>
          <w:szCs w:val="20"/>
          <w:shd w:val="clear" w:color="auto" w:fill="FFFFFF"/>
        </w:rPr>
        <w:t xml:space="preserve"> employed</w:t>
      </w:r>
      <w:r w:rsidR="000C6621" w:rsidRPr="00854EB9">
        <w:rPr>
          <w:rFonts w:cstheme="minorHAnsi"/>
          <w:b/>
          <w:iCs/>
          <w:sz w:val="20"/>
          <w:szCs w:val="20"/>
          <w:shd w:val="clear" w:color="auto" w:fill="FFFFFF"/>
        </w:rPr>
        <w:t xml:space="preserve"> by the local school board for the same locality served by the local law-enforcement agency</w:t>
      </w:r>
      <w:r w:rsidR="00520B68" w:rsidRPr="00854EB9">
        <w:rPr>
          <w:rFonts w:cstheme="minorHAnsi"/>
          <w:sz w:val="20"/>
          <w:szCs w:val="20"/>
        </w:rPr>
        <w:t>.</w:t>
      </w:r>
      <w:r w:rsidR="005E0441" w:rsidRPr="00854EB9">
        <w:rPr>
          <w:rFonts w:cstheme="minorHAnsi"/>
          <w:sz w:val="20"/>
          <w:szCs w:val="20"/>
        </w:rPr>
        <w:t xml:space="preserve"> </w:t>
      </w:r>
    </w:p>
    <w:p w14:paraId="6C229C03" w14:textId="77777777" w:rsidR="005F795A" w:rsidRPr="00333288" w:rsidRDefault="00520B68" w:rsidP="000416F0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b/>
          <w:color w:val="221E1F"/>
          <w:sz w:val="20"/>
          <w:szCs w:val="20"/>
        </w:rPr>
      </w:pPr>
      <w:r w:rsidRPr="00333288">
        <w:rPr>
          <w:rFonts w:cstheme="minorHAnsi"/>
          <w:b/>
          <w:color w:val="221E1F"/>
          <w:sz w:val="20"/>
          <w:szCs w:val="20"/>
        </w:rPr>
        <w:t>Training Completed</w:t>
      </w:r>
      <w:r w:rsidR="00F34604">
        <w:rPr>
          <w:rFonts w:cstheme="minorHAnsi"/>
          <w:b/>
          <w:color w:val="221E1F"/>
          <w:sz w:val="20"/>
          <w:szCs w:val="20"/>
        </w:rPr>
        <w:t xml:space="preserve"> (please check off appropriate boxes)</w:t>
      </w:r>
      <w:r w:rsidRPr="00333288">
        <w:rPr>
          <w:rFonts w:cstheme="minorHAnsi"/>
          <w:b/>
          <w:color w:val="221E1F"/>
          <w:sz w:val="20"/>
          <w:szCs w:val="20"/>
        </w:rPr>
        <w:t>:</w:t>
      </w:r>
      <w:r w:rsidR="005E0441" w:rsidRPr="00333288">
        <w:rPr>
          <w:rFonts w:cstheme="minorHAnsi"/>
          <w:b/>
          <w:color w:val="221E1F"/>
          <w:sz w:val="20"/>
          <w:szCs w:val="20"/>
        </w:rPr>
        <w:t xml:space="preserve"> </w:t>
      </w:r>
    </w:p>
    <w:p w14:paraId="06C81E06" w14:textId="77777777" w:rsidR="005F795A" w:rsidRPr="00333288" w:rsidRDefault="00C265D5" w:rsidP="002C0092">
      <w:pPr>
        <w:autoSpaceDE w:val="0"/>
        <w:autoSpaceDN w:val="0"/>
        <w:adjustRightInd w:val="0"/>
        <w:spacing w:after="120" w:line="240" w:lineRule="auto"/>
        <w:ind w:left="180"/>
        <w:rPr>
          <w:rFonts w:cstheme="minorHAnsi"/>
          <w:b/>
          <w:color w:val="221E1F"/>
          <w:sz w:val="20"/>
          <w:szCs w:val="20"/>
        </w:rPr>
      </w:pPr>
      <w:sdt>
        <w:sdtPr>
          <w:rPr>
            <w:rFonts w:cstheme="minorHAnsi"/>
            <w:b/>
            <w:color w:val="221E1F"/>
            <w:sz w:val="20"/>
            <w:szCs w:val="20"/>
          </w:rPr>
          <w:id w:val="-55223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092" w:rsidRPr="00333288">
            <w:rPr>
              <w:rFonts w:ascii="Segoe UI Symbol" w:eastAsia="MS Gothic" w:hAnsi="Segoe UI Symbol" w:cs="Segoe UI Symbol"/>
              <w:b/>
              <w:color w:val="221E1F"/>
              <w:sz w:val="20"/>
              <w:szCs w:val="20"/>
            </w:rPr>
            <w:t>☐</w:t>
          </w:r>
        </w:sdtContent>
      </w:sdt>
      <w:r w:rsidR="005E0441" w:rsidRPr="00333288">
        <w:rPr>
          <w:rFonts w:cstheme="minorHAnsi"/>
          <w:b/>
          <w:color w:val="221E1F"/>
          <w:sz w:val="20"/>
          <w:szCs w:val="20"/>
        </w:rPr>
        <w:t xml:space="preserve">  </w:t>
      </w:r>
      <w:r w:rsidR="00520B68" w:rsidRPr="00333288">
        <w:rPr>
          <w:rFonts w:cstheme="minorHAnsi"/>
          <w:b/>
          <w:color w:val="221E1F"/>
          <w:sz w:val="20"/>
          <w:szCs w:val="20"/>
        </w:rPr>
        <w:t>Active Shooter Emergency Response</w:t>
      </w:r>
      <w:r w:rsidR="002C0092" w:rsidRPr="00333288">
        <w:rPr>
          <w:rFonts w:cstheme="minorHAnsi"/>
          <w:b/>
          <w:color w:val="221E1F"/>
          <w:sz w:val="20"/>
          <w:szCs w:val="20"/>
        </w:rPr>
        <w:t xml:space="preserve">   </w:t>
      </w:r>
      <w:r w:rsidR="00333288">
        <w:rPr>
          <w:rFonts w:cstheme="minorHAnsi"/>
          <w:b/>
          <w:color w:val="221E1F"/>
          <w:sz w:val="20"/>
          <w:szCs w:val="20"/>
        </w:rPr>
        <w:t xml:space="preserve">   </w:t>
      </w:r>
      <w:r w:rsidR="002C0092" w:rsidRPr="00333288">
        <w:rPr>
          <w:rFonts w:cstheme="minorHAnsi"/>
          <w:b/>
          <w:color w:val="221E1F"/>
          <w:sz w:val="20"/>
          <w:szCs w:val="20"/>
        </w:rPr>
        <w:t xml:space="preserve">   </w:t>
      </w:r>
      <w:sdt>
        <w:sdtPr>
          <w:rPr>
            <w:rFonts w:cstheme="minorHAnsi"/>
            <w:b/>
            <w:color w:val="221E1F"/>
            <w:sz w:val="20"/>
            <w:szCs w:val="20"/>
          </w:rPr>
          <w:id w:val="201070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41" w:rsidRPr="00333288">
            <w:rPr>
              <w:rFonts w:ascii="Segoe UI Symbol" w:eastAsia="MS Gothic" w:hAnsi="Segoe UI Symbol" w:cs="Segoe UI Symbol"/>
              <w:b/>
              <w:color w:val="221E1F"/>
              <w:sz w:val="20"/>
              <w:szCs w:val="20"/>
            </w:rPr>
            <w:t>☐</w:t>
          </w:r>
        </w:sdtContent>
      </w:sdt>
      <w:r w:rsidR="005E0441" w:rsidRPr="00333288">
        <w:rPr>
          <w:rFonts w:cstheme="minorHAnsi"/>
          <w:b/>
          <w:color w:val="221E1F"/>
          <w:sz w:val="20"/>
          <w:szCs w:val="20"/>
        </w:rPr>
        <w:t xml:space="preserve">  </w:t>
      </w:r>
      <w:r w:rsidR="00520B68" w:rsidRPr="00333288">
        <w:rPr>
          <w:rFonts w:cstheme="minorHAnsi"/>
          <w:b/>
          <w:color w:val="221E1F"/>
          <w:sz w:val="20"/>
          <w:szCs w:val="20"/>
        </w:rPr>
        <w:t>Emergency Evacuation Procedure</w:t>
      </w:r>
      <w:r w:rsidR="002C0092" w:rsidRPr="00333288">
        <w:rPr>
          <w:rFonts w:cstheme="minorHAnsi"/>
          <w:b/>
          <w:color w:val="221E1F"/>
          <w:sz w:val="20"/>
          <w:szCs w:val="20"/>
        </w:rPr>
        <w:t xml:space="preserve">  </w:t>
      </w:r>
      <w:r w:rsidR="00333288">
        <w:rPr>
          <w:rFonts w:cstheme="minorHAnsi"/>
          <w:b/>
          <w:color w:val="221E1F"/>
          <w:sz w:val="20"/>
          <w:szCs w:val="20"/>
        </w:rPr>
        <w:t xml:space="preserve">   </w:t>
      </w:r>
      <w:r w:rsidR="002C0092" w:rsidRPr="00333288">
        <w:rPr>
          <w:rFonts w:cstheme="minorHAnsi"/>
          <w:b/>
          <w:color w:val="221E1F"/>
          <w:sz w:val="20"/>
          <w:szCs w:val="20"/>
        </w:rPr>
        <w:t xml:space="preserve">    </w:t>
      </w:r>
      <w:sdt>
        <w:sdtPr>
          <w:rPr>
            <w:rFonts w:cstheme="minorHAnsi"/>
            <w:b/>
            <w:color w:val="221E1F"/>
            <w:sz w:val="20"/>
            <w:szCs w:val="20"/>
          </w:rPr>
          <w:id w:val="-151514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41" w:rsidRPr="00333288">
            <w:rPr>
              <w:rFonts w:ascii="Segoe UI Symbol" w:eastAsia="MS Gothic" w:hAnsi="Segoe UI Symbol" w:cs="Segoe UI Symbol"/>
              <w:b/>
              <w:color w:val="221E1F"/>
              <w:sz w:val="20"/>
              <w:szCs w:val="20"/>
            </w:rPr>
            <w:t>☐</w:t>
          </w:r>
        </w:sdtContent>
      </w:sdt>
      <w:r w:rsidR="005E0441" w:rsidRPr="00333288">
        <w:rPr>
          <w:rFonts w:cstheme="minorHAnsi"/>
          <w:b/>
          <w:color w:val="221E1F"/>
          <w:sz w:val="20"/>
          <w:szCs w:val="20"/>
        </w:rPr>
        <w:t xml:space="preserve">  </w:t>
      </w:r>
      <w:r w:rsidR="00520B68" w:rsidRPr="00333288">
        <w:rPr>
          <w:rFonts w:cstheme="minorHAnsi"/>
          <w:b/>
          <w:color w:val="221E1F"/>
          <w:sz w:val="20"/>
          <w:szCs w:val="20"/>
        </w:rPr>
        <w:t>Threat Assessment</w:t>
      </w:r>
    </w:p>
    <w:p w14:paraId="46347444" w14:textId="77777777" w:rsidR="005F795A" w:rsidRPr="00333288" w:rsidRDefault="00520B68" w:rsidP="005E0441">
      <w:pPr>
        <w:pStyle w:val="Default"/>
        <w:spacing w:before="240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333288">
        <w:rPr>
          <w:rFonts w:asciiTheme="minorHAnsi" w:hAnsiTheme="minorHAnsi" w:cstheme="minorHAnsi"/>
          <w:i/>
          <w:color w:val="221E1F"/>
          <w:sz w:val="20"/>
          <w:szCs w:val="20"/>
        </w:rPr>
        <w:t>I certify that</w:t>
      </w:r>
      <w:r w:rsidR="00A70D98" w:rsidRPr="0033328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the School Security Officer above</w:t>
      </w:r>
      <w:r w:rsidRPr="0033328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attended all</w:t>
      </w:r>
      <w:r w:rsidR="000C6621" w:rsidRPr="0033328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training</w:t>
      </w:r>
      <w:r w:rsidRPr="0033328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</w:t>
      </w:r>
      <w:r w:rsidR="00A70D98" w:rsidRPr="00333288">
        <w:rPr>
          <w:rFonts w:asciiTheme="minorHAnsi" w:hAnsiTheme="minorHAnsi" w:cstheme="minorHAnsi"/>
          <w:i/>
          <w:color w:val="221E1F"/>
          <w:sz w:val="20"/>
          <w:szCs w:val="20"/>
        </w:rPr>
        <w:t>prescribed in accordance with § </w:t>
      </w:r>
      <w:hyperlink r:id="rId10" w:history="1">
        <w:r w:rsidR="00A70D98" w:rsidRPr="00333288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22.1-280.2:1</w:t>
        </w:r>
      </w:hyperlink>
      <w:r w:rsidR="00CC4E30" w:rsidRPr="00E70954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CC4E30" w:rsidRPr="0033328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440"/>
        <w:gridCol w:w="5400"/>
        <w:gridCol w:w="630"/>
        <w:gridCol w:w="1494"/>
      </w:tblGrid>
      <w:tr w:rsidR="00786BAC" w:rsidRPr="00333288" w14:paraId="592DC9C1" w14:textId="77777777" w:rsidTr="00854EB9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14:paraId="655D355C" w14:textId="77777777" w:rsidR="00786BAC" w:rsidRPr="00333288" w:rsidRDefault="000F3429" w:rsidP="00854EB9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Chief Law-Enforcement Officer/</w:t>
            </w:r>
            <w:r w:rsidR="00854EB9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</w:t>
            </w:r>
            <w:r w:rsidR="00786BAC"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Designee </w:t>
            </w:r>
            <w:r w:rsidR="00AD1A89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Name (printed)</w:t>
            </w:r>
            <w:r w:rsidR="00786BAC"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14:paraId="43D4F066" w14:textId="77777777" w:rsidR="00786BAC" w:rsidRPr="00333288" w:rsidRDefault="00854EB9" w:rsidP="00854EB9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14:paraId="5B175B0F" w14:textId="77777777" w:rsidR="00786BAC" w:rsidRPr="00333288" w:rsidRDefault="00786BAC" w:rsidP="00854EB9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Date: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14:paraId="2A0D3EC5" w14:textId="77777777" w:rsidR="00786BAC" w:rsidRPr="00333288" w:rsidRDefault="00786BAC" w:rsidP="00BB4A3C">
            <w:pPr>
              <w:pStyle w:val="Default"/>
              <w:ind w:left="94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AD1A89" w:rsidRPr="00333288" w14:paraId="1A9E25AF" w14:textId="77777777" w:rsidTr="00854EB9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14:paraId="4CA1E82D" w14:textId="77777777" w:rsidR="00AD1A89" w:rsidRPr="00333288" w:rsidRDefault="00AD1A89" w:rsidP="00854EB9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Chief</w:t>
            </w:r>
            <w:r w:rsidR="00E70954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</w:t>
            </w: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Law-Enforcement </w:t>
            </w: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O</w:t>
            </w: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fficer/</w:t>
            </w:r>
            <w:r w:rsidR="00854EB9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</w:t>
            </w: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Designee</w:t>
            </w: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Signature</w:t>
            </w: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14:paraId="7A54D1DF" w14:textId="77777777" w:rsidR="00AD1A89" w:rsidRPr="00333288" w:rsidRDefault="00AD1A89" w:rsidP="00854EB9">
            <w:pPr>
              <w:pStyle w:val="Default"/>
              <w:rPr>
                <w:rStyle w:val="A2"/>
                <w:rFonts w:asciiTheme="minorHAnsi" w:hAnsiTheme="minorHAnsi" w:cstheme="minorHAnsi"/>
                <w:i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14:paraId="23045BD0" w14:textId="77777777" w:rsidR="00AD1A89" w:rsidRPr="00333288" w:rsidRDefault="00854EB9" w:rsidP="00854EB9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Date: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14:paraId="79430184" w14:textId="77777777" w:rsidR="00AD1A89" w:rsidRPr="00333288" w:rsidRDefault="00854EB9" w:rsidP="00BB4A3C">
            <w:pPr>
              <w:pStyle w:val="Default"/>
              <w:ind w:left="94"/>
              <w:rPr>
                <w:rStyle w:val="A2"/>
                <w:rFonts w:asciiTheme="minorHAnsi" w:hAnsiTheme="minorHAnsi" w:cstheme="minorHAnsi"/>
                <w:i w:val="0"/>
              </w:rPr>
            </w:pP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4176DA" w:rsidRPr="00333288" w14:paraId="164B5520" w14:textId="77777777" w:rsidTr="00854EB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14:paraId="40186073" w14:textId="77777777" w:rsidR="004176DA" w:rsidRPr="00333288" w:rsidRDefault="004176DA" w:rsidP="000416F0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SSO Signature: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14:paraId="0238E643" w14:textId="77777777" w:rsidR="004176DA" w:rsidRPr="00333288" w:rsidRDefault="004176DA" w:rsidP="000416F0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14:paraId="5BE63A95" w14:textId="77777777" w:rsidR="004176DA" w:rsidRPr="00333288" w:rsidRDefault="004176DA" w:rsidP="000416F0">
            <w:pPr>
              <w:pStyle w:val="Default"/>
              <w:spacing w:before="120"/>
              <w:jc w:val="righ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Date: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right w:w="0" w:type="dxa"/>
            </w:tcMar>
            <w:vAlign w:val="bottom"/>
          </w:tcPr>
          <w:p w14:paraId="2A624059" w14:textId="77777777" w:rsidR="004176DA" w:rsidRPr="00333288" w:rsidRDefault="004176DA" w:rsidP="00BB4A3C">
            <w:pPr>
              <w:pStyle w:val="Default"/>
              <w:spacing w:before="120"/>
              <w:ind w:left="94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333288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14:paraId="630D6857" w14:textId="77777777" w:rsidR="00520B68" w:rsidRPr="00333288" w:rsidRDefault="004176DA" w:rsidP="005F795A">
      <w:pPr>
        <w:pStyle w:val="Default"/>
        <w:jc w:val="both"/>
        <w:rPr>
          <w:rFonts w:asciiTheme="minorHAnsi" w:hAnsiTheme="minorHAnsi" w:cstheme="minorHAnsi"/>
          <w:b/>
          <w:color w:val="221E1F"/>
          <w:sz w:val="8"/>
          <w:szCs w:val="20"/>
        </w:rPr>
      </w:pPr>
      <w:r w:rsidRPr="00333288">
        <w:rPr>
          <w:rFonts w:asciiTheme="minorHAnsi" w:hAnsiTheme="minorHAnsi" w:cstheme="minorHAnsi"/>
          <w:b/>
          <w:color w:val="221E1F"/>
          <w:sz w:val="8"/>
          <w:szCs w:val="20"/>
        </w:rPr>
        <w:tab/>
      </w:r>
    </w:p>
    <w:p w14:paraId="1468C8E5" w14:textId="77777777" w:rsidR="007F71CD" w:rsidRPr="00333288" w:rsidRDefault="007F71CD" w:rsidP="004401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180"/>
        <w:jc w:val="both"/>
        <w:rPr>
          <w:rFonts w:cstheme="minorHAnsi"/>
          <w:color w:val="221E1F"/>
          <w:sz w:val="6"/>
        </w:rPr>
      </w:pPr>
    </w:p>
    <w:p w14:paraId="12EFB344" w14:textId="77777777" w:rsidR="005577DF" w:rsidRPr="00333288" w:rsidRDefault="005577DF" w:rsidP="00333288">
      <w:pPr>
        <w:pStyle w:val="Default"/>
        <w:rPr>
          <w:rFonts w:asciiTheme="minorHAnsi" w:hAnsiTheme="minorHAnsi" w:cstheme="minorHAnsi"/>
          <w:b/>
          <w:i/>
          <w:color w:val="221E1F"/>
          <w:sz w:val="6"/>
          <w:szCs w:val="20"/>
        </w:rPr>
      </w:pPr>
    </w:p>
    <w:p w14:paraId="10BCE26A" w14:textId="11A1772E" w:rsidR="00CC4E30" w:rsidRDefault="00CC4E30" w:rsidP="00BB4A3C">
      <w:pPr>
        <w:pStyle w:val="Default"/>
        <w:jc w:val="center"/>
        <w:rPr>
          <w:rFonts w:asciiTheme="minorHAnsi" w:hAnsiTheme="minorHAnsi" w:cstheme="minorHAnsi"/>
          <w:b/>
          <w:i/>
          <w:color w:val="221E1F"/>
          <w:sz w:val="20"/>
          <w:szCs w:val="20"/>
        </w:rPr>
      </w:pPr>
      <w:r w:rsidRPr="00E9510D">
        <w:rPr>
          <w:rFonts w:asciiTheme="minorHAnsi" w:hAnsiTheme="minorHAnsi" w:cstheme="minorHAnsi"/>
          <w:b/>
          <w:i/>
          <w:color w:val="221E1F"/>
          <w:sz w:val="20"/>
          <w:szCs w:val="20"/>
        </w:rPr>
        <w:t xml:space="preserve">To be completed by </w:t>
      </w:r>
      <w:r w:rsidR="00002D66">
        <w:rPr>
          <w:rFonts w:asciiTheme="minorHAnsi" w:hAnsiTheme="minorHAnsi" w:cstheme="minorHAnsi"/>
          <w:b/>
          <w:i/>
          <w:color w:val="221E1F"/>
          <w:sz w:val="20"/>
          <w:szCs w:val="20"/>
        </w:rPr>
        <w:t>the School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440"/>
        <w:gridCol w:w="7254"/>
      </w:tblGrid>
      <w:tr w:rsidR="002C0092" w:rsidRPr="008B79F9" w14:paraId="3EA31BC6" w14:textId="77777777" w:rsidTr="004401CE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6C484" w14:textId="2F32CC4F" w:rsidR="002C0092" w:rsidRPr="008B79F9" w:rsidRDefault="00002D66" w:rsidP="00AD12A9">
            <w:pPr>
              <w:pStyle w:val="Default"/>
              <w:spacing w:before="60"/>
              <w:ind w:left="-120" w:right="-108"/>
              <w:rPr>
                <w:rStyle w:val="A2"/>
                <w:rFonts w:asciiTheme="minorHAnsi" w:hAnsiTheme="minorHAnsi" w:cstheme="minorHAnsi"/>
                <w:i w:val="0"/>
              </w:rPr>
            </w:pPr>
            <w:r w:rsidRPr="008B79F9">
              <w:rPr>
                <w:rStyle w:val="A2"/>
                <w:rFonts w:asciiTheme="minorHAnsi" w:hAnsiTheme="minorHAnsi" w:cstheme="minorHAnsi"/>
                <w:i w:val="0"/>
              </w:rPr>
              <w:t>S</w:t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  <w:t>uperintendent</w:t>
            </w:r>
            <w:r w:rsidRPr="008B79F9">
              <w:rPr>
                <w:rStyle w:val="A2"/>
                <w:rFonts w:asciiTheme="minorHAnsi" w:hAnsiTheme="minorHAnsi" w:cstheme="minorHAnsi"/>
                <w:i w:val="0"/>
              </w:rPr>
              <w:t xml:space="preserve"> </w:t>
            </w:r>
            <w:r w:rsidR="003151BB" w:rsidRPr="008B79F9">
              <w:rPr>
                <w:rStyle w:val="A2"/>
                <w:rFonts w:asciiTheme="minorHAnsi" w:hAnsiTheme="minorHAnsi" w:cstheme="minorHAnsi"/>
                <w:i w:val="0"/>
              </w:rPr>
              <w:t>or Designee</w:t>
            </w:r>
            <w:r w:rsidR="003151BB" w:rsidRPr="008B79F9">
              <w:rPr>
                <w:rStyle w:val="A2"/>
                <w:rFonts w:asciiTheme="minorHAnsi" w:hAnsiTheme="minorHAnsi" w:cstheme="minorHAnsi"/>
              </w:rPr>
              <w:t xml:space="preserve"> </w:t>
            </w:r>
            <w:r w:rsidR="002C0092" w:rsidRPr="008B79F9">
              <w:rPr>
                <w:rStyle w:val="A2"/>
                <w:rFonts w:asciiTheme="minorHAnsi" w:hAnsiTheme="minorHAnsi" w:cstheme="minorHAnsi"/>
                <w:i w:val="0"/>
              </w:rPr>
              <w:t>Name: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AEDC4C8" w14:textId="77777777" w:rsidR="002C0092" w:rsidRPr="008B79F9" w:rsidRDefault="002C0092" w:rsidP="007E596D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8B79F9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9F9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2C0092" w:rsidRPr="008B79F9" w14:paraId="520BF78E" w14:textId="77777777" w:rsidTr="004401CE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126D6328" w14:textId="4AD4C57F" w:rsidR="002C0092" w:rsidRPr="008B79F9" w:rsidRDefault="00002D66" w:rsidP="00AD12A9">
            <w:pPr>
              <w:pStyle w:val="Default"/>
              <w:spacing w:before="60"/>
              <w:ind w:left="-120"/>
              <w:rPr>
                <w:rStyle w:val="A2"/>
                <w:rFonts w:asciiTheme="minorHAnsi" w:hAnsiTheme="minorHAnsi" w:cstheme="minorHAnsi"/>
                <w:i w:val="0"/>
              </w:rPr>
            </w:pPr>
            <w:r w:rsidRPr="008B79F9">
              <w:rPr>
                <w:rStyle w:val="A2"/>
                <w:rFonts w:asciiTheme="minorHAnsi" w:hAnsiTheme="minorHAnsi" w:cstheme="minorHAnsi"/>
                <w:i w:val="0"/>
              </w:rPr>
              <w:t>S</w:t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  <w:t>uperintendent</w:t>
            </w:r>
            <w:r w:rsidRPr="008B79F9">
              <w:rPr>
                <w:rStyle w:val="A2"/>
                <w:rFonts w:asciiTheme="minorHAnsi" w:hAnsiTheme="minorHAnsi" w:cstheme="minorHAnsi"/>
                <w:i w:val="0"/>
              </w:rPr>
              <w:t xml:space="preserve"> </w:t>
            </w:r>
            <w:r w:rsidR="003151BB" w:rsidRPr="008B79F9">
              <w:rPr>
                <w:rStyle w:val="A2"/>
                <w:rFonts w:asciiTheme="minorHAnsi" w:hAnsiTheme="minorHAnsi" w:cstheme="minorHAnsi"/>
                <w:i w:val="0"/>
              </w:rPr>
              <w:t>or Designee</w:t>
            </w:r>
            <w:r w:rsidR="002C0092" w:rsidRPr="008B79F9">
              <w:rPr>
                <w:rStyle w:val="A2"/>
                <w:rFonts w:asciiTheme="minorHAnsi" w:hAnsiTheme="minorHAnsi" w:cstheme="minorHAnsi"/>
                <w:i w:val="0"/>
              </w:rPr>
              <w:t xml:space="preserve"> Email: 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981C269" w14:textId="77777777" w:rsidR="002C0092" w:rsidRPr="008B79F9" w:rsidRDefault="002C0092" w:rsidP="007E596D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8B79F9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9F9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2C0092" w:rsidRPr="008B79F9" w14:paraId="266C496C" w14:textId="77777777" w:rsidTr="003151B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3024F261" w14:textId="77777777" w:rsidR="002C0092" w:rsidRPr="008B79F9" w:rsidRDefault="002C0092" w:rsidP="00AD12A9">
            <w:pPr>
              <w:pStyle w:val="Default"/>
              <w:spacing w:before="60"/>
              <w:ind w:left="-120"/>
              <w:rPr>
                <w:rStyle w:val="A2"/>
                <w:rFonts w:asciiTheme="minorHAnsi" w:hAnsiTheme="minorHAnsi" w:cstheme="minorHAnsi"/>
                <w:i w:val="0"/>
              </w:rPr>
            </w:pPr>
            <w:r w:rsidRPr="008B79F9">
              <w:rPr>
                <w:rStyle w:val="A2"/>
                <w:rFonts w:asciiTheme="minorHAnsi" w:hAnsiTheme="minorHAnsi" w:cstheme="minorHAnsi"/>
                <w:i w:val="0"/>
              </w:rPr>
              <w:t xml:space="preserve">Name of Division: </w:t>
            </w:r>
          </w:p>
        </w:tc>
        <w:tc>
          <w:tcPr>
            <w:tcW w:w="8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4734D61" w14:textId="77777777" w:rsidR="002C0092" w:rsidRPr="008B79F9" w:rsidRDefault="002C0092" w:rsidP="007E596D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8B79F9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9F9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14:paraId="23497D24" w14:textId="77777777" w:rsidR="00CC4E30" w:rsidRPr="008B79F9" w:rsidRDefault="00CC4E30" w:rsidP="00333288">
      <w:pPr>
        <w:pStyle w:val="Default"/>
        <w:spacing w:before="240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8B79F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I certify the SSO is employed by the division, in good standing, and </w:t>
      </w:r>
      <w:r w:rsidR="00A31BD1" w:rsidRPr="008B79F9">
        <w:rPr>
          <w:rFonts w:asciiTheme="minorHAnsi" w:hAnsiTheme="minorHAnsi" w:cstheme="minorHAnsi"/>
          <w:i/>
          <w:color w:val="221E1F"/>
          <w:sz w:val="20"/>
          <w:szCs w:val="20"/>
        </w:rPr>
        <w:t>I have reviewed</w:t>
      </w:r>
      <w:r w:rsidRPr="008B79F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the </w:t>
      </w:r>
      <w:r w:rsidR="00A31BD1" w:rsidRPr="008B79F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attached documentation. </w:t>
      </w:r>
      <w:r w:rsidRPr="008B79F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</w:t>
      </w:r>
    </w:p>
    <w:p w14:paraId="55529DCD" w14:textId="77777777" w:rsidR="002C0092" w:rsidRPr="008B79F9" w:rsidRDefault="002C0092" w:rsidP="005E0441">
      <w:pPr>
        <w:pStyle w:val="Default"/>
        <w:rPr>
          <w:rFonts w:asciiTheme="minorHAnsi" w:hAnsiTheme="minorHAnsi" w:cstheme="minorHAnsi"/>
          <w:i/>
          <w:color w:val="221E1F"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5490"/>
        <w:gridCol w:w="540"/>
        <w:gridCol w:w="2394"/>
      </w:tblGrid>
      <w:tr w:rsidR="002C0092" w:rsidRPr="008B79F9" w14:paraId="2CFEB532" w14:textId="77777777" w:rsidTr="004401C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D7CA580" w14:textId="5FA967F6" w:rsidR="002C0092" w:rsidRPr="008B79F9" w:rsidRDefault="00002D66" w:rsidP="004401CE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8B79F9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Superintendent or Designee </w:t>
            </w:r>
            <w:r w:rsidR="002C0092" w:rsidRPr="008B79F9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Signature: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1E60C26" w14:textId="77777777" w:rsidR="002C0092" w:rsidRPr="008B79F9" w:rsidRDefault="002C0092" w:rsidP="004401CE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8B79F9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9F9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6CCFD1" w14:textId="77777777" w:rsidR="002C0092" w:rsidRPr="008B79F9" w:rsidRDefault="002C0092" w:rsidP="004401CE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8B79F9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Date: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66D5FBE" w14:textId="77777777" w:rsidR="002C0092" w:rsidRPr="008B79F9" w:rsidRDefault="002C0092" w:rsidP="004401CE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8B79F9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9F9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8B79F9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4401CE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14:paraId="427A0958" w14:textId="77777777" w:rsidR="00333288" w:rsidRDefault="009D2A24" w:rsidP="004401CE">
      <w:pPr>
        <w:pStyle w:val="Default"/>
        <w:spacing w:before="240" w:line="240" w:lineRule="exact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333288">
        <w:rPr>
          <w:rFonts w:asciiTheme="minorHAnsi" w:hAnsiTheme="minorHAnsi" w:cstheme="minorHAnsi"/>
          <w:b/>
          <w:noProof/>
          <w:sz w:val="20"/>
          <w:szCs w:val="20"/>
        </w:rPr>
        <w:t xml:space="preserve">The </w:t>
      </w:r>
      <w:r w:rsidR="00333288" w:rsidRPr="00333288">
        <w:rPr>
          <w:rFonts w:asciiTheme="minorHAnsi" w:hAnsiTheme="minorHAnsi" w:cstheme="minorHAnsi"/>
          <w:b/>
          <w:iCs/>
          <w:noProof/>
          <w:sz w:val="20"/>
          <w:szCs w:val="20"/>
        </w:rPr>
        <w:t>Virginia Department of Criminal Justice Services</w:t>
      </w:r>
      <w:r w:rsidR="00333288" w:rsidRPr="00333288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333288">
        <w:rPr>
          <w:rFonts w:asciiTheme="minorHAnsi" w:hAnsiTheme="minorHAnsi" w:cstheme="minorHAnsi"/>
          <w:b/>
          <w:noProof/>
          <w:sz w:val="20"/>
          <w:szCs w:val="20"/>
        </w:rPr>
        <w:t>acknowledges that it has received</w:t>
      </w:r>
      <w:r w:rsidR="00AD1A89">
        <w:rPr>
          <w:rFonts w:asciiTheme="minorHAnsi" w:hAnsiTheme="minorHAnsi" w:cstheme="minorHAnsi"/>
          <w:b/>
          <w:noProof/>
          <w:sz w:val="20"/>
          <w:szCs w:val="20"/>
        </w:rPr>
        <w:t xml:space="preserve"> this form, certified by the above named Chief Law Enforcement Officer or Designee,</w:t>
      </w:r>
      <w:r w:rsidR="006664C8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333288">
        <w:rPr>
          <w:rFonts w:asciiTheme="minorHAnsi" w:hAnsiTheme="minorHAnsi" w:cstheme="minorHAnsi"/>
          <w:b/>
          <w:noProof/>
          <w:sz w:val="20"/>
          <w:szCs w:val="20"/>
        </w:rPr>
        <w:t xml:space="preserve">of your completion of a training course that satisfies the requirements of clause (iv) of </w:t>
      </w:r>
      <w:r w:rsidR="00E70954" w:rsidRPr="00E70954">
        <w:rPr>
          <w:rFonts w:asciiTheme="minorHAnsi" w:hAnsiTheme="minorHAnsi" w:cstheme="minorHAnsi"/>
          <w:b/>
          <w:i/>
          <w:noProof/>
          <w:sz w:val="20"/>
          <w:szCs w:val="20"/>
        </w:rPr>
        <w:t>Virginia</w:t>
      </w:r>
      <w:r w:rsidRPr="00E70954">
        <w:rPr>
          <w:rFonts w:asciiTheme="minorHAnsi" w:hAnsiTheme="minorHAnsi" w:cstheme="minorHAnsi"/>
          <w:b/>
          <w:i/>
          <w:noProof/>
          <w:sz w:val="20"/>
          <w:szCs w:val="20"/>
        </w:rPr>
        <w:t xml:space="preserve"> Code</w:t>
      </w:r>
      <w:r w:rsidRPr="00333288">
        <w:rPr>
          <w:rFonts w:asciiTheme="minorHAnsi" w:hAnsiTheme="minorHAnsi" w:cstheme="minorHAnsi"/>
          <w:b/>
          <w:noProof/>
          <w:sz w:val="20"/>
          <w:szCs w:val="20"/>
        </w:rPr>
        <w:t xml:space="preserve"> § 22.1-280.2:1.</w:t>
      </w:r>
      <w:r w:rsidR="00BB4A3C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333288">
        <w:rPr>
          <w:rFonts w:asciiTheme="minorHAnsi" w:hAnsiTheme="minorHAnsi" w:cstheme="minorHAnsi"/>
          <w:b/>
          <w:noProof/>
          <w:sz w:val="20"/>
          <w:szCs w:val="20"/>
        </w:rPr>
        <w:t xml:space="preserve">The local school board that employs you is responsible for ensuring that you have satisfied all the other requirements set forth in of </w:t>
      </w:r>
      <w:r w:rsidR="00E70954" w:rsidRPr="00E70954">
        <w:rPr>
          <w:rFonts w:asciiTheme="minorHAnsi" w:hAnsiTheme="minorHAnsi" w:cstheme="minorHAnsi"/>
          <w:b/>
          <w:i/>
          <w:noProof/>
          <w:sz w:val="20"/>
          <w:szCs w:val="20"/>
        </w:rPr>
        <w:t>Virginia Code</w:t>
      </w:r>
      <w:r w:rsidR="00E70954" w:rsidRPr="00333288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333288">
        <w:rPr>
          <w:rFonts w:asciiTheme="minorHAnsi" w:hAnsiTheme="minorHAnsi" w:cstheme="minorHAnsi"/>
          <w:b/>
          <w:noProof/>
          <w:sz w:val="20"/>
          <w:szCs w:val="20"/>
        </w:rPr>
        <w:t>§ 22.1-280.2:1 in order for you to be authorized to carry a firearm during the performance of your duties as a school security officer.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5940"/>
        <w:gridCol w:w="540"/>
        <w:gridCol w:w="2394"/>
      </w:tblGrid>
      <w:tr w:rsidR="00333288" w:rsidRPr="005E0441" w14:paraId="36F337A3" w14:textId="77777777" w:rsidTr="003151B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C54810" w14:textId="77777777" w:rsidR="00333288" w:rsidRPr="004176DA" w:rsidRDefault="00333288" w:rsidP="004401CE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lastRenderedPageBreak/>
              <w:t>DCJS Signature: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16A7882" w14:textId="77777777" w:rsidR="00333288" w:rsidRPr="004176DA" w:rsidRDefault="00333288" w:rsidP="004401CE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9E063D" w14:textId="77777777" w:rsidR="00333288" w:rsidRPr="005E0441" w:rsidRDefault="00333288" w:rsidP="004401CE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</w:t>
            </w:r>
            <w:r w:rsidRPr="004176D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Date: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5624B65" w14:textId="77777777" w:rsidR="00333288" w:rsidRPr="005E0441" w:rsidRDefault="00333288" w:rsidP="004401CE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14:paraId="2BAA28CE" w14:textId="48624DDD" w:rsidR="009D2A24" w:rsidRPr="00333288" w:rsidRDefault="003151BB" w:rsidP="003151BB">
      <w:pPr>
        <w:tabs>
          <w:tab w:val="left" w:pos="9840"/>
        </w:tabs>
      </w:pPr>
      <w:r>
        <w:tab/>
      </w:r>
    </w:p>
    <w:sectPr w:rsidR="009D2A24" w:rsidRPr="00333288" w:rsidSect="00E70954">
      <w:footerReference w:type="default" r:id="rId11"/>
      <w:pgSz w:w="12240" w:h="15840"/>
      <w:pgMar w:top="446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AD34" w14:textId="77777777" w:rsidR="00AF77A1" w:rsidRDefault="00AF77A1" w:rsidP="004176DA">
      <w:pPr>
        <w:spacing w:after="0" w:line="240" w:lineRule="auto"/>
      </w:pPr>
      <w:r>
        <w:separator/>
      </w:r>
    </w:p>
  </w:endnote>
  <w:endnote w:type="continuationSeparator" w:id="0">
    <w:p w14:paraId="0F48B4B6" w14:textId="77777777" w:rsidR="00AF77A1" w:rsidRDefault="00AF77A1" w:rsidP="0041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6C81" w14:textId="65AA1C53" w:rsidR="004176DA" w:rsidRDefault="004176DA" w:rsidP="00333288">
    <w:pPr>
      <w:tabs>
        <w:tab w:val="right" w:pos="10440"/>
      </w:tabs>
      <w:spacing w:after="0" w:line="240" w:lineRule="auto"/>
    </w:pPr>
    <w:r w:rsidRPr="004176DA">
      <w:rPr>
        <w:rFonts w:cstheme="minorHAnsi"/>
        <w:b/>
        <w:iCs/>
        <w:sz w:val="18"/>
        <w:szCs w:val="18"/>
      </w:rPr>
      <w:t>Virginia Department of Criminal Justice Services</w:t>
    </w:r>
    <w:r>
      <w:rPr>
        <w:rFonts w:cstheme="minorHAnsi"/>
        <w:b/>
        <w:iCs/>
        <w:sz w:val="18"/>
        <w:szCs w:val="18"/>
      </w:rPr>
      <w:t xml:space="preserve">      </w:t>
    </w:r>
    <w:r w:rsidRPr="004176DA">
      <w:rPr>
        <w:rFonts w:cstheme="minorHAnsi"/>
        <w:b/>
        <w:iCs/>
        <w:sz w:val="18"/>
        <w:szCs w:val="18"/>
      </w:rPr>
      <w:t>1100 Bank Street, Richmond, VA 23219</w:t>
    </w:r>
    <w:r w:rsidR="00333288">
      <w:rPr>
        <w:rFonts w:cstheme="minorHAnsi"/>
        <w:b/>
        <w:iCs/>
        <w:sz w:val="18"/>
        <w:szCs w:val="18"/>
      </w:rPr>
      <w:t xml:space="preserve">     </w:t>
    </w:r>
    <w:hyperlink r:id="rId1" w:history="1">
      <w:r w:rsidRPr="004176DA">
        <w:rPr>
          <w:rStyle w:val="Hyperlink"/>
          <w:rFonts w:cstheme="minorHAnsi"/>
          <w:sz w:val="18"/>
          <w:szCs w:val="18"/>
        </w:rPr>
        <w:t>www.dcjs.virginia.gov</w:t>
      </w:r>
    </w:hyperlink>
    <w:r w:rsidRPr="006A700C">
      <w:rPr>
        <w:rFonts w:ascii="Arial" w:hAnsi="Arial" w:cs="Arial"/>
        <w:i/>
      </w:rPr>
      <w:tab/>
    </w:r>
    <w:r w:rsidR="003151BB">
      <w:rPr>
        <w:rFonts w:ascii="Arial" w:hAnsi="Arial" w:cs="Arial"/>
        <w:i/>
        <w:iCs/>
        <w:sz w:val="16"/>
      </w:rPr>
      <w:t>12</w:t>
    </w:r>
    <w:r>
      <w:rPr>
        <w:rFonts w:ascii="Arial" w:hAnsi="Arial" w:cs="Arial"/>
        <w:i/>
        <w:iCs/>
        <w:sz w:val="16"/>
      </w:rPr>
      <w:t>/</w:t>
    </w:r>
    <w:r w:rsidR="00854EB9">
      <w:rPr>
        <w:rFonts w:ascii="Arial" w:hAnsi="Arial" w:cs="Arial"/>
        <w:i/>
        <w:iCs/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331E" w14:textId="77777777" w:rsidR="00AF77A1" w:rsidRDefault="00AF77A1" w:rsidP="004176DA">
      <w:pPr>
        <w:spacing w:after="0" w:line="240" w:lineRule="auto"/>
      </w:pPr>
      <w:r>
        <w:separator/>
      </w:r>
    </w:p>
  </w:footnote>
  <w:footnote w:type="continuationSeparator" w:id="0">
    <w:p w14:paraId="110D34C9" w14:textId="77777777" w:rsidR="00AF77A1" w:rsidRDefault="00AF77A1" w:rsidP="0041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A6EE3"/>
    <w:multiLevelType w:val="hybridMultilevel"/>
    <w:tmpl w:val="B2E4F7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59"/>
    <w:rsid w:val="00002D66"/>
    <w:rsid w:val="00023FC6"/>
    <w:rsid w:val="000416F0"/>
    <w:rsid w:val="000A1797"/>
    <w:rsid w:val="000C6621"/>
    <w:rsid w:val="000F3429"/>
    <w:rsid w:val="00182A34"/>
    <w:rsid w:val="001A3759"/>
    <w:rsid w:val="001E317C"/>
    <w:rsid w:val="00214E59"/>
    <w:rsid w:val="00216AE8"/>
    <w:rsid w:val="002C0092"/>
    <w:rsid w:val="002C0138"/>
    <w:rsid w:val="003151BB"/>
    <w:rsid w:val="00317708"/>
    <w:rsid w:val="00333288"/>
    <w:rsid w:val="003D4542"/>
    <w:rsid w:val="003E01DD"/>
    <w:rsid w:val="004176DA"/>
    <w:rsid w:val="004401CE"/>
    <w:rsid w:val="004471F4"/>
    <w:rsid w:val="00506BFD"/>
    <w:rsid w:val="00520B68"/>
    <w:rsid w:val="005577DF"/>
    <w:rsid w:val="005B1F53"/>
    <w:rsid w:val="005E0441"/>
    <w:rsid w:val="005F795A"/>
    <w:rsid w:val="006664C8"/>
    <w:rsid w:val="006F78FA"/>
    <w:rsid w:val="00736FFA"/>
    <w:rsid w:val="00786BAC"/>
    <w:rsid w:val="007A6325"/>
    <w:rsid w:val="007F71CD"/>
    <w:rsid w:val="00854EB9"/>
    <w:rsid w:val="008B79F9"/>
    <w:rsid w:val="009773C2"/>
    <w:rsid w:val="009D2A24"/>
    <w:rsid w:val="00A31BD1"/>
    <w:rsid w:val="00A70D98"/>
    <w:rsid w:val="00AA748B"/>
    <w:rsid w:val="00AD12A9"/>
    <w:rsid w:val="00AD1A89"/>
    <w:rsid w:val="00AF77A1"/>
    <w:rsid w:val="00B24C6E"/>
    <w:rsid w:val="00B77A3B"/>
    <w:rsid w:val="00BB4A3C"/>
    <w:rsid w:val="00C557E4"/>
    <w:rsid w:val="00C62F32"/>
    <w:rsid w:val="00CB7592"/>
    <w:rsid w:val="00CC4E30"/>
    <w:rsid w:val="00CF35A1"/>
    <w:rsid w:val="00D04542"/>
    <w:rsid w:val="00D456D7"/>
    <w:rsid w:val="00DC0C8F"/>
    <w:rsid w:val="00DF484A"/>
    <w:rsid w:val="00E356C7"/>
    <w:rsid w:val="00E70954"/>
    <w:rsid w:val="00E9510D"/>
    <w:rsid w:val="00EA37B9"/>
    <w:rsid w:val="00EC3229"/>
    <w:rsid w:val="00F2085D"/>
    <w:rsid w:val="00F34604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E6345"/>
  <w15:docId w15:val="{F1238222-BB17-4633-86AE-11F95C4B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FF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2">
    <w:name w:val="A2"/>
    <w:uiPriority w:val="99"/>
    <w:rsid w:val="00736FFA"/>
    <w:rPr>
      <w:rFonts w:cs="Arial Narrow"/>
      <w:b/>
      <w:bCs/>
      <w:i/>
      <w:iCs/>
      <w:color w:val="221E1F"/>
      <w:sz w:val="20"/>
      <w:szCs w:val="20"/>
    </w:rPr>
  </w:style>
  <w:style w:type="character" w:customStyle="1" w:styleId="apple-converted-space">
    <w:name w:val="apple-converted-space"/>
    <w:basedOn w:val="DefaultParagraphFont"/>
    <w:rsid w:val="005F795A"/>
  </w:style>
  <w:style w:type="character" w:styleId="Hyperlink">
    <w:name w:val="Hyperlink"/>
    <w:basedOn w:val="DefaultParagraphFont"/>
    <w:uiPriority w:val="99"/>
    <w:unhideWhenUsed/>
    <w:rsid w:val="005F795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2085D"/>
    <w:pPr>
      <w:spacing w:after="0"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2085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F2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DA"/>
  </w:style>
  <w:style w:type="paragraph" w:styleId="Footer">
    <w:name w:val="footer"/>
    <w:basedOn w:val="Normal"/>
    <w:link w:val="FooterChar"/>
    <w:uiPriority w:val="99"/>
    <w:unhideWhenUsed/>
    <w:rsid w:val="0041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DA"/>
  </w:style>
  <w:style w:type="character" w:styleId="FollowedHyperlink">
    <w:name w:val="FollowedHyperlink"/>
    <w:basedOn w:val="DefaultParagraphFont"/>
    <w:uiPriority w:val="99"/>
    <w:semiHidden/>
    <w:unhideWhenUsed/>
    <w:rsid w:val="00AD1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aw.lis.virginia.gov/vacode/22.1-280.2: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lis.virginia.gov/vacode/22.1-280.2: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20F7-2326-43F9-B2E4-19EE0E93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Jessica (DCJS)</dc:creator>
  <cp:lastModifiedBy>Dietz, Marsha (DCJS)</cp:lastModifiedBy>
  <cp:revision>2</cp:revision>
  <cp:lastPrinted>2018-10-01T18:41:00Z</cp:lastPrinted>
  <dcterms:created xsi:type="dcterms:W3CDTF">2023-01-09T19:58:00Z</dcterms:created>
  <dcterms:modified xsi:type="dcterms:W3CDTF">2023-01-09T19:58:00Z</dcterms:modified>
</cp:coreProperties>
</file>