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DB" w:rsidRDefault="00B157DB" w:rsidP="00E36257">
      <w:pPr>
        <w:pStyle w:val="PlainText"/>
        <w:spacing w:after="240"/>
        <w:rPr>
          <w:rFonts w:ascii="Times New Roman" w:hAnsi="Times New Roman" w:cs="Times New Roman"/>
          <w:color w:val="0000FF"/>
          <w:sz w:val="24"/>
          <w:szCs w:val="24"/>
        </w:rPr>
      </w:pPr>
      <w:bookmarkStart w:id="0" w:name="_GoBack"/>
      <w:bookmarkEnd w:id="0"/>
      <w:r w:rsidRPr="00776FF6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Not</w:t>
      </w:r>
      <w:r w:rsidR="00016D98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a</w:t>
      </w:r>
      <w:r w:rsidRPr="00776FF6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 xml:space="preserve">: </w:t>
      </w:r>
      <w:r w:rsidR="00016D98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 xml:space="preserve">Las organizaciones pueden adaptar estas plantillas de materiales para que cumplan con sus necesidades y el trabajo que hacen. Pueden cambiar las palabras para que correspondan al lenguaje que su organización prefiera (por ejemplo sobreviviente o participante de servicios). Antes de usar esta plantilla, asegúrese de quitar todas las notas en azul. </w:t>
      </w:r>
    </w:p>
    <w:p w:rsidR="0094140C" w:rsidRPr="00EA7003" w:rsidRDefault="0094140C" w:rsidP="0094140C">
      <w:pPr>
        <w:rPr>
          <w:rFonts w:ascii="Arial" w:hAnsi="Arial"/>
        </w:rPr>
      </w:pPr>
    </w:p>
    <w:p w:rsidR="0094140C" w:rsidRPr="00EA7003" w:rsidRDefault="0094140C" w:rsidP="0094140C">
      <w:pPr>
        <w:rPr>
          <w:rFonts w:ascii="Arial" w:hAnsi="Arial"/>
          <w:b/>
          <w:i/>
        </w:rPr>
      </w:pPr>
      <w:r w:rsidRPr="00EA7003">
        <w:rPr>
          <w:rFonts w:ascii="Arial" w:hAnsi="Arial"/>
          <w:b/>
          <w:i/>
        </w:rPr>
        <w:t>Po</w:t>
      </w:r>
      <w:r w:rsidR="00016D98">
        <w:rPr>
          <w:rFonts w:ascii="Arial" w:hAnsi="Arial"/>
          <w:b/>
          <w:i/>
        </w:rPr>
        <w:t>lítica</w:t>
      </w:r>
      <w:r w:rsidRPr="00EA7003">
        <w:rPr>
          <w:rFonts w:ascii="Arial" w:hAnsi="Arial"/>
          <w:b/>
          <w:i/>
        </w:rPr>
        <w:t>s</w:t>
      </w:r>
    </w:p>
    <w:p w:rsidR="0094140C" w:rsidRPr="00EA7003" w:rsidRDefault="0094140C" w:rsidP="0094140C">
      <w:pPr>
        <w:rPr>
          <w:rFonts w:ascii="Arial" w:hAnsi="Arial"/>
          <w:b/>
          <w:i/>
        </w:rPr>
      </w:pPr>
    </w:p>
    <w:p w:rsidR="0094140C" w:rsidRPr="00EA7003" w:rsidRDefault="00016D98" w:rsidP="0094140C">
      <w:pPr>
        <w:numPr>
          <w:ilvl w:val="0"/>
          <w:numId w:val="14"/>
        </w:numPr>
        <w:spacing w:before="240"/>
        <w:rPr>
          <w:rFonts w:ascii="Arial" w:hAnsi="Arial"/>
        </w:rPr>
      </w:pPr>
      <w:r>
        <w:rPr>
          <w:rFonts w:ascii="Arial" w:hAnsi="Arial"/>
        </w:rPr>
        <w:t xml:space="preserve">No guardará ninguna constancia de la interacción de clientes con </w:t>
      </w:r>
      <w:r w:rsidR="0094140C" w:rsidRPr="004B5B79">
        <w:rPr>
          <w:rFonts w:ascii="Arial" w:hAnsi="Arial"/>
          <w:highlight w:val="lightGray"/>
        </w:rPr>
        <w:t>[</w:t>
      </w:r>
      <w:r w:rsidR="006401E2">
        <w:rPr>
          <w:rFonts w:ascii="Arial" w:hAnsi="Arial"/>
          <w:highlight w:val="lightGray"/>
        </w:rPr>
        <w:t>Nombre de la Agencia</w:t>
      </w:r>
      <w:r w:rsidR="0094140C" w:rsidRPr="004B5B79">
        <w:rPr>
          <w:rFonts w:ascii="Arial" w:hAnsi="Arial"/>
          <w:highlight w:val="lightGray"/>
        </w:rPr>
        <w:t>]</w:t>
      </w:r>
      <w:r w:rsidR="0094140C" w:rsidRPr="00EA7003">
        <w:rPr>
          <w:rFonts w:ascii="Arial" w:hAnsi="Arial"/>
        </w:rPr>
        <w:t xml:space="preserve"> </w:t>
      </w:r>
      <w:r>
        <w:rPr>
          <w:rFonts w:ascii="Arial" w:hAnsi="Arial"/>
        </w:rPr>
        <w:t>por más de</w:t>
      </w:r>
      <w:r w:rsidR="0094140C" w:rsidRPr="00EA7003">
        <w:rPr>
          <w:rFonts w:ascii="Arial" w:hAnsi="Arial"/>
        </w:rPr>
        <w:t xml:space="preserve"> </w:t>
      </w:r>
      <w:r w:rsidR="0094140C" w:rsidRPr="004B5B79">
        <w:rPr>
          <w:rFonts w:ascii="Arial" w:hAnsi="Arial"/>
          <w:highlight w:val="lightGray"/>
        </w:rPr>
        <w:t>[recom</w:t>
      </w:r>
      <w:r>
        <w:rPr>
          <w:rFonts w:ascii="Arial" w:hAnsi="Arial"/>
          <w:highlight w:val="lightGray"/>
        </w:rPr>
        <w:t>endación</w:t>
      </w:r>
      <w:r w:rsidR="0094140C" w:rsidRPr="004B5B79">
        <w:rPr>
          <w:rFonts w:ascii="Arial" w:hAnsi="Arial"/>
          <w:highlight w:val="lightGray"/>
        </w:rPr>
        <w:t xml:space="preserve">: </w:t>
      </w:r>
      <w:r w:rsidR="006401E2">
        <w:rPr>
          <w:rFonts w:ascii="Arial" w:hAnsi="Arial"/>
          <w:highlight w:val="lightGray"/>
        </w:rPr>
        <w:t xml:space="preserve"> </w:t>
      </w:r>
      <w:r>
        <w:rPr>
          <w:rFonts w:ascii="Arial" w:hAnsi="Arial"/>
          <w:highlight w:val="lightGray"/>
        </w:rPr>
        <w:t>un año o menos</w:t>
      </w:r>
      <w:r w:rsidR="0094140C" w:rsidRPr="004B5B79">
        <w:rPr>
          <w:rFonts w:ascii="Arial" w:hAnsi="Arial"/>
          <w:highlight w:val="lightGray"/>
        </w:rPr>
        <w:t>]</w:t>
      </w:r>
      <w:r w:rsidR="0094140C" w:rsidRPr="00EA7003">
        <w:rPr>
          <w:rFonts w:ascii="Arial" w:hAnsi="Arial"/>
        </w:rPr>
        <w:t xml:space="preserve"> </w:t>
      </w:r>
      <w:r w:rsidR="0064178D">
        <w:rPr>
          <w:rFonts w:ascii="Arial" w:hAnsi="Arial"/>
        </w:rPr>
        <w:t>después de que termine</w:t>
      </w:r>
      <w:r w:rsidR="00E46C0D">
        <w:rPr>
          <w:rFonts w:ascii="Arial" w:hAnsi="Arial"/>
        </w:rPr>
        <w:t>n</w:t>
      </w:r>
      <w:r w:rsidR="0064178D">
        <w:rPr>
          <w:rFonts w:ascii="Arial" w:hAnsi="Arial"/>
        </w:rPr>
        <w:t xml:space="preserve"> los </w:t>
      </w:r>
      <w:r w:rsidR="00C31357">
        <w:rPr>
          <w:rFonts w:ascii="Arial" w:hAnsi="Arial"/>
        </w:rPr>
        <w:t xml:space="preserve">servicios para la cliente según los términos a continuación. </w:t>
      </w:r>
    </w:p>
    <w:p w:rsidR="0094140C" w:rsidRPr="00EA7003" w:rsidRDefault="00DA5CE8" w:rsidP="0094140C">
      <w:pPr>
        <w:numPr>
          <w:ilvl w:val="0"/>
          <w:numId w:val="14"/>
        </w:numPr>
        <w:spacing w:before="240"/>
        <w:rPr>
          <w:rFonts w:ascii="Arial" w:hAnsi="Arial"/>
        </w:rPr>
      </w:pPr>
      <w:r>
        <w:rPr>
          <w:rFonts w:ascii="Arial" w:hAnsi="Arial"/>
        </w:rPr>
        <w:t>Todos</w:t>
      </w:r>
      <w:r w:rsidR="00C31357">
        <w:rPr>
          <w:rFonts w:ascii="Arial" w:hAnsi="Arial"/>
        </w:rPr>
        <w:t xml:space="preserve"> los archivos de la cliente</w:t>
      </w:r>
      <w:r>
        <w:rPr>
          <w:rFonts w:ascii="Arial" w:hAnsi="Arial"/>
        </w:rPr>
        <w:t xml:space="preserve"> tienen que ser destruidos por un empleado de </w:t>
      </w:r>
      <w:r w:rsidRPr="004B5B79">
        <w:rPr>
          <w:rFonts w:ascii="Arial" w:hAnsi="Arial"/>
          <w:highlight w:val="lightGray"/>
        </w:rPr>
        <w:t>[</w:t>
      </w:r>
      <w:r>
        <w:rPr>
          <w:rFonts w:ascii="Arial" w:hAnsi="Arial"/>
          <w:highlight w:val="lightGray"/>
        </w:rPr>
        <w:t>Nombre de la Agencia</w:t>
      </w:r>
      <w:r w:rsidRPr="004B5B79">
        <w:rPr>
          <w:rFonts w:ascii="Arial" w:hAnsi="Arial"/>
          <w:highlight w:val="lightGray"/>
        </w:rPr>
        <w:t>]</w:t>
      </w:r>
      <w:r w:rsidRPr="00EA7003">
        <w:rPr>
          <w:rFonts w:ascii="Arial" w:hAnsi="Arial"/>
        </w:rPr>
        <w:t xml:space="preserve"> </w:t>
      </w:r>
      <w:r w:rsidR="00C31357">
        <w:rPr>
          <w:rFonts w:ascii="Arial" w:hAnsi="Arial"/>
        </w:rPr>
        <w:t xml:space="preserve">en una de las oficinas de </w:t>
      </w:r>
      <w:r w:rsidR="0094140C" w:rsidRPr="004B5B79">
        <w:rPr>
          <w:rFonts w:ascii="Arial" w:hAnsi="Arial"/>
          <w:highlight w:val="lightGray"/>
        </w:rPr>
        <w:t>[</w:t>
      </w:r>
      <w:r w:rsidR="006401E2">
        <w:rPr>
          <w:rFonts w:ascii="Arial" w:hAnsi="Arial"/>
          <w:highlight w:val="lightGray"/>
        </w:rPr>
        <w:t>Nombre de la Agencia</w:t>
      </w:r>
      <w:r w:rsidR="0094140C" w:rsidRPr="004B5B79">
        <w:rPr>
          <w:rFonts w:ascii="Arial" w:hAnsi="Arial"/>
          <w:highlight w:val="lightGray"/>
        </w:rPr>
        <w:t>]</w:t>
      </w:r>
      <w:r w:rsidR="0094140C" w:rsidRPr="00EA7003">
        <w:rPr>
          <w:rFonts w:ascii="Arial" w:hAnsi="Arial"/>
        </w:rPr>
        <w:t>.</w:t>
      </w:r>
    </w:p>
    <w:p w:rsidR="0094140C" w:rsidRPr="00EA7003" w:rsidRDefault="00121D95" w:rsidP="0094140C">
      <w:pPr>
        <w:numPr>
          <w:ilvl w:val="0"/>
          <w:numId w:val="14"/>
        </w:numPr>
        <w:spacing w:before="240"/>
        <w:rPr>
          <w:rFonts w:ascii="Arial" w:hAnsi="Arial"/>
        </w:rPr>
      </w:pPr>
      <w:r>
        <w:rPr>
          <w:rFonts w:ascii="Arial" w:hAnsi="Arial"/>
        </w:rPr>
        <w:t xml:space="preserve">La información agregada que no es personalmente identificatoria en cuanto a los servicios proporcionados a las clientes y los datos de información demográfica que no es personalmente identificatoria no serán guardados por más de </w:t>
      </w:r>
      <w:r w:rsidR="00016D98">
        <w:rPr>
          <w:rFonts w:ascii="Arial" w:hAnsi="Arial"/>
          <w:highlight w:val="lightGray"/>
        </w:rPr>
        <w:t>[</w:t>
      </w:r>
      <w:r w:rsidR="00016D98" w:rsidRPr="004B5B79">
        <w:rPr>
          <w:rFonts w:ascii="Arial" w:hAnsi="Arial"/>
          <w:highlight w:val="lightGray"/>
        </w:rPr>
        <w:t>recom</w:t>
      </w:r>
      <w:r w:rsidR="00016D98">
        <w:rPr>
          <w:rFonts w:ascii="Arial" w:hAnsi="Arial"/>
          <w:highlight w:val="lightGray"/>
        </w:rPr>
        <w:t>endación</w:t>
      </w:r>
      <w:r w:rsidR="0094140C" w:rsidRPr="004B5B79">
        <w:rPr>
          <w:rFonts w:ascii="Arial" w:hAnsi="Arial"/>
          <w:highlight w:val="lightGray"/>
        </w:rPr>
        <w:t xml:space="preserve">: </w:t>
      </w:r>
      <w:r w:rsidR="006401E2">
        <w:rPr>
          <w:rFonts w:ascii="Arial" w:hAnsi="Arial"/>
          <w:highlight w:val="lightGray"/>
        </w:rPr>
        <w:t xml:space="preserve"> </w:t>
      </w:r>
      <w:r>
        <w:rPr>
          <w:rFonts w:ascii="Arial" w:hAnsi="Arial"/>
          <w:highlight w:val="lightGray"/>
        </w:rPr>
        <w:t>siete años o menos</w:t>
      </w:r>
      <w:r w:rsidR="0094140C" w:rsidRPr="004B5B79">
        <w:rPr>
          <w:rFonts w:ascii="Arial" w:hAnsi="Arial"/>
          <w:highlight w:val="lightGray"/>
        </w:rPr>
        <w:t>]</w:t>
      </w:r>
      <w:r w:rsidR="0094140C" w:rsidRPr="00EA7003">
        <w:rPr>
          <w:rFonts w:ascii="Arial" w:hAnsi="Arial"/>
        </w:rPr>
        <w:t xml:space="preserve">, </w:t>
      </w:r>
      <w:r>
        <w:rPr>
          <w:rFonts w:ascii="Arial" w:hAnsi="Arial"/>
        </w:rPr>
        <w:t>como puede ser requerido por cualquier patrocinador específico. Tales datos no personalmente identificatorios no serán mantenidos de ninguna manera que pueda identificar sin querer a ninguna cliente individual</w:t>
      </w:r>
      <w:r w:rsidR="0094140C" w:rsidRPr="00EA7003">
        <w:rPr>
          <w:rFonts w:ascii="Arial" w:hAnsi="Arial"/>
        </w:rPr>
        <w:t xml:space="preserve">.  </w:t>
      </w:r>
    </w:p>
    <w:p w:rsidR="0094140C" w:rsidRPr="00EA7003" w:rsidRDefault="0094140C" w:rsidP="0094140C">
      <w:pPr>
        <w:rPr>
          <w:rFonts w:ascii="Arial" w:hAnsi="Arial"/>
        </w:rPr>
      </w:pPr>
    </w:p>
    <w:p w:rsidR="0094140C" w:rsidRPr="00EA7003" w:rsidRDefault="0094140C" w:rsidP="0094140C">
      <w:pPr>
        <w:rPr>
          <w:rFonts w:ascii="Arial" w:hAnsi="Arial"/>
          <w:b/>
          <w:i/>
        </w:rPr>
      </w:pPr>
      <w:r w:rsidRPr="00EA7003">
        <w:rPr>
          <w:rFonts w:ascii="Arial" w:hAnsi="Arial"/>
          <w:b/>
          <w:i/>
        </w:rPr>
        <w:t>Proced</w:t>
      </w:r>
      <w:r w:rsidR="00016D98">
        <w:rPr>
          <w:rFonts w:ascii="Arial" w:hAnsi="Arial"/>
          <w:b/>
          <w:i/>
        </w:rPr>
        <w:t>imiento</w:t>
      </w:r>
      <w:r w:rsidRPr="00EA7003">
        <w:rPr>
          <w:rFonts w:ascii="Arial" w:hAnsi="Arial"/>
          <w:b/>
          <w:i/>
        </w:rPr>
        <w:t>s</w:t>
      </w:r>
    </w:p>
    <w:p w:rsidR="0094140C" w:rsidRPr="00EA7003" w:rsidRDefault="0094140C" w:rsidP="0094140C">
      <w:pPr>
        <w:rPr>
          <w:rFonts w:ascii="Arial" w:hAnsi="Arial"/>
          <w:b/>
          <w:i/>
        </w:rPr>
      </w:pPr>
    </w:p>
    <w:p w:rsidR="0094140C" w:rsidRPr="00EA7003" w:rsidRDefault="00016D98" w:rsidP="0094140C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El albergue de emergencia y las clientes de vivienda transicional: </w:t>
      </w:r>
    </w:p>
    <w:p w:rsidR="0094140C" w:rsidRPr="00EA7003" w:rsidRDefault="00121D95" w:rsidP="0094140C">
      <w:pPr>
        <w:numPr>
          <w:ilvl w:val="1"/>
          <w:numId w:val="14"/>
        </w:numPr>
        <w:tabs>
          <w:tab w:val="clear" w:pos="1440"/>
          <w:tab w:val="num" w:pos="1080"/>
        </w:tabs>
        <w:spacing w:before="240"/>
        <w:ind w:left="1080"/>
        <w:rPr>
          <w:rFonts w:ascii="Arial" w:hAnsi="Arial"/>
        </w:rPr>
      </w:pPr>
      <w:r>
        <w:rPr>
          <w:rFonts w:ascii="Arial" w:hAnsi="Arial"/>
        </w:rPr>
        <w:t xml:space="preserve">Al salir de la Casa Segura o </w:t>
      </w:r>
      <w:r w:rsidR="00E46C0D">
        <w:rPr>
          <w:rFonts w:ascii="Arial" w:hAnsi="Arial"/>
        </w:rPr>
        <w:t>d</w:t>
      </w:r>
      <w:r>
        <w:rPr>
          <w:rFonts w:ascii="Arial" w:hAnsi="Arial"/>
        </w:rPr>
        <w:t xml:space="preserve">el programa de vivienda transicional, el personal de </w:t>
      </w:r>
      <w:r w:rsidR="0094140C" w:rsidRPr="004B5B79">
        <w:rPr>
          <w:rFonts w:ascii="Arial" w:hAnsi="Arial"/>
          <w:highlight w:val="lightGray"/>
        </w:rPr>
        <w:t>[</w:t>
      </w:r>
      <w:r w:rsidR="006401E2">
        <w:rPr>
          <w:rFonts w:ascii="Arial" w:hAnsi="Arial"/>
          <w:highlight w:val="lightGray"/>
        </w:rPr>
        <w:t>Nombre de la Agencia</w:t>
      </w:r>
      <w:r w:rsidR="0094140C" w:rsidRPr="004B5B79">
        <w:rPr>
          <w:rFonts w:ascii="Arial" w:hAnsi="Arial"/>
          <w:highlight w:val="lightGray"/>
        </w:rPr>
        <w:t>]</w:t>
      </w:r>
      <w:r w:rsidR="0094140C" w:rsidRPr="00EA7003">
        <w:rPr>
          <w:rFonts w:ascii="Arial" w:hAnsi="Arial"/>
        </w:rPr>
        <w:t xml:space="preserve"> </w:t>
      </w:r>
      <w:r>
        <w:rPr>
          <w:rFonts w:ascii="Arial" w:hAnsi="Arial"/>
        </w:rPr>
        <w:t>retendrá el formulario de entrada, el formulario de salida y las Liberaciones de información firmadas de la cliente</w:t>
      </w:r>
      <w:r w:rsidR="0094140C" w:rsidRPr="00EA7003">
        <w:rPr>
          <w:rFonts w:ascii="Arial" w:hAnsi="Arial"/>
        </w:rPr>
        <w:t>.</w:t>
      </w:r>
    </w:p>
    <w:p w:rsidR="0094140C" w:rsidRPr="00EA7003" w:rsidRDefault="00121D95" w:rsidP="0094140C">
      <w:pPr>
        <w:numPr>
          <w:ilvl w:val="1"/>
          <w:numId w:val="14"/>
        </w:numPr>
        <w:tabs>
          <w:tab w:val="clear" w:pos="1440"/>
          <w:tab w:val="num" w:pos="1080"/>
        </w:tabs>
        <w:spacing w:before="240"/>
        <w:ind w:left="1080"/>
        <w:rPr>
          <w:rFonts w:ascii="Arial" w:hAnsi="Arial"/>
        </w:rPr>
      </w:pPr>
      <w:r>
        <w:rPr>
          <w:rFonts w:ascii="Arial" w:hAnsi="Arial"/>
        </w:rPr>
        <w:t xml:space="preserve">Se guardarán los documentos retenidos en un archivador cerrado con llave en la Casa Segura. </w:t>
      </w:r>
    </w:p>
    <w:p w:rsidR="0094140C" w:rsidRPr="00EA7003" w:rsidRDefault="0094140C" w:rsidP="0094140C">
      <w:pPr>
        <w:numPr>
          <w:ilvl w:val="1"/>
          <w:numId w:val="14"/>
        </w:numPr>
        <w:tabs>
          <w:tab w:val="clear" w:pos="1440"/>
          <w:tab w:val="num" w:pos="1080"/>
        </w:tabs>
        <w:spacing w:before="240"/>
        <w:ind w:left="1080"/>
        <w:rPr>
          <w:rFonts w:ascii="Arial" w:hAnsi="Arial"/>
        </w:rPr>
      </w:pPr>
      <w:r w:rsidRPr="004B5B79">
        <w:rPr>
          <w:rFonts w:ascii="Arial" w:hAnsi="Arial"/>
          <w:highlight w:val="lightGray"/>
        </w:rPr>
        <w:t>[</w:t>
      </w:r>
      <w:r w:rsidR="006401E2">
        <w:rPr>
          <w:rFonts w:ascii="Arial" w:hAnsi="Arial"/>
          <w:highlight w:val="lightGray"/>
        </w:rPr>
        <w:t>R</w:t>
      </w:r>
      <w:r w:rsidR="006401E2" w:rsidRPr="004B5B79">
        <w:rPr>
          <w:rFonts w:ascii="Arial" w:hAnsi="Arial"/>
          <w:highlight w:val="lightGray"/>
        </w:rPr>
        <w:t>ecom</w:t>
      </w:r>
      <w:r w:rsidR="006401E2">
        <w:rPr>
          <w:rFonts w:ascii="Arial" w:hAnsi="Arial"/>
          <w:highlight w:val="lightGray"/>
        </w:rPr>
        <w:t>endación</w:t>
      </w:r>
      <w:r w:rsidR="006401E2" w:rsidRPr="004B5B79">
        <w:rPr>
          <w:rFonts w:ascii="Arial" w:hAnsi="Arial"/>
          <w:highlight w:val="lightGray"/>
        </w:rPr>
        <w:t xml:space="preserve">: </w:t>
      </w:r>
      <w:r w:rsidR="006401E2">
        <w:rPr>
          <w:rFonts w:ascii="Arial" w:hAnsi="Arial"/>
          <w:highlight w:val="lightGray"/>
        </w:rPr>
        <w:t xml:space="preserve"> tres meses o menos</w:t>
      </w:r>
      <w:r w:rsidRPr="004B5B79">
        <w:rPr>
          <w:rFonts w:ascii="Arial" w:hAnsi="Arial"/>
          <w:highlight w:val="lightGray"/>
        </w:rPr>
        <w:t>]</w:t>
      </w:r>
      <w:r w:rsidRPr="00EA7003">
        <w:rPr>
          <w:rFonts w:ascii="Arial" w:hAnsi="Arial"/>
        </w:rPr>
        <w:t xml:space="preserve"> </w:t>
      </w:r>
      <w:r w:rsidR="00121D95">
        <w:rPr>
          <w:rFonts w:ascii="Arial" w:hAnsi="Arial"/>
        </w:rPr>
        <w:t xml:space="preserve">después de la salida de la cliente, todos los documentos </w:t>
      </w:r>
      <w:r w:rsidR="008C6518">
        <w:rPr>
          <w:rFonts w:ascii="Arial" w:hAnsi="Arial"/>
        </w:rPr>
        <w:t xml:space="preserve">ya </w:t>
      </w:r>
      <w:r w:rsidR="00121D95">
        <w:rPr>
          <w:rFonts w:ascii="Arial" w:hAnsi="Arial"/>
        </w:rPr>
        <w:t xml:space="preserve">mencionados serán </w:t>
      </w:r>
      <w:r w:rsidR="00B0421D">
        <w:rPr>
          <w:rFonts w:ascii="Arial" w:hAnsi="Arial"/>
        </w:rPr>
        <w:t>triturados por un empleado</w:t>
      </w:r>
      <w:r w:rsidR="003761F4">
        <w:rPr>
          <w:rFonts w:ascii="Arial" w:hAnsi="Arial"/>
        </w:rPr>
        <w:t xml:space="preserve"> de</w:t>
      </w:r>
      <w:r w:rsidR="00B0421D">
        <w:rPr>
          <w:rFonts w:ascii="Arial" w:hAnsi="Arial"/>
        </w:rPr>
        <w:t xml:space="preserve"> </w:t>
      </w:r>
      <w:r w:rsidRPr="00EA7003">
        <w:rPr>
          <w:rFonts w:ascii="Arial" w:hAnsi="Arial"/>
        </w:rPr>
        <w:t>[</w:t>
      </w:r>
      <w:r w:rsidR="00B0421D">
        <w:rPr>
          <w:rFonts w:ascii="Arial" w:hAnsi="Arial"/>
          <w:highlight w:val="lightGray"/>
        </w:rPr>
        <w:t>Nombre de la Agencia</w:t>
      </w:r>
      <w:r w:rsidRPr="00EA7003">
        <w:rPr>
          <w:rFonts w:ascii="Arial" w:hAnsi="Arial"/>
        </w:rPr>
        <w:t>].</w:t>
      </w:r>
    </w:p>
    <w:p w:rsidR="0094140C" w:rsidRPr="00EA7003" w:rsidRDefault="0094140C" w:rsidP="0094140C">
      <w:pPr>
        <w:rPr>
          <w:rFonts w:ascii="Arial" w:hAnsi="Arial"/>
        </w:rPr>
      </w:pPr>
    </w:p>
    <w:p w:rsidR="0094140C" w:rsidRDefault="0094140C" w:rsidP="0094140C">
      <w:pPr>
        <w:ind w:left="360"/>
        <w:rPr>
          <w:rFonts w:ascii="Arial" w:hAnsi="Arial"/>
          <w:b/>
        </w:rPr>
      </w:pPr>
    </w:p>
    <w:p w:rsidR="0094140C" w:rsidRPr="00EA7003" w:rsidRDefault="00016D98" w:rsidP="0094140C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El alcance y las clientes de abogacía legal: </w:t>
      </w:r>
    </w:p>
    <w:p w:rsidR="0094140C" w:rsidRPr="00EA7003" w:rsidRDefault="0094140C" w:rsidP="0094140C">
      <w:pPr>
        <w:numPr>
          <w:ilvl w:val="1"/>
          <w:numId w:val="14"/>
        </w:numPr>
        <w:tabs>
          <w:tab w:val="clear" w:pos="1440"/>
          <w:tab w:val="num" w:pos="1080"/>
        </w:tabs>
        <w:spacing w:before="240"/>
        <w:ind w:left="1080"/>
        <w:rPr>
          <w:rFonts w:ascii="Arial" w:hAnsi="Arial"/>
        </w:rPr>
      </w:pPr>
      <w:r w:rsidRPr="00EA7003">
        <w:rPr>
          <w:rFonts w:ascii="Arial" w:hAnsi="Arial"/>
        </w:rPr>
        <w:t>Dur</w:t>
      </w:r>
      <w:r w:rsidR="008C6518">
        <w:rPr>
          <w:rFonts w:ascii="Arial" w:hAnsi="Arial"/>
        </w:rPr>
        <w:t xml:space="preserve">ante la participación de una cliente en los programas de abogacía y alcance de </w:t>
      </w:r>
      <w:r w:rsidRPr="00EA7003">
        <w:rPr>
          <w:rFonts w:ascii="Arial" w:hAnsi="Arial"/>
        </w:rPr>
        <w:t>[</w:t>
      </w:r>
      <w:r w:rsidR="006401E2">
        <w:rPr>
          <w:rFonts w:ascii="Arial" w:hAnsi="Arial"/>
          <w:highlight w:val="lightGray"/>
        </w:rPr>
        <w:t>Nombre de la Agencia</w:t>
      </w:r>
      <w:r w:rsidRPr="00EA7003">
        <w:rPr>
          <w:rFonts w:ascii="Arial" w:hAnsi="Arial"/>
        </w:rPr>
        <w:t xml:space="preserve">], </w:t>
      </w:r>
      <w:r w:rsidR="008C6518">
        <w:rPr>
          <w:rFonts w:ascii="Arial" w:hAnsi="Arial"/>
        </w:rPr>
        <w:t xml:space="preserve">los empleados de </w:t>
      </w:r>
      <w:r w:rsidRPr="00EA7003">
        <w:rPr>
          <w:rFonts w:ascii="Arial" w:hAnsi="Arial"/>
        </w:rPr>
        <w:t>[</w:t>
      </w:r>
      <w:r w:rsidR="006401E2">
        <w:rPr>
          <w:rFonts w:ascii="Arial" w:hAnsi="Arial"/>
          <w:highlight w:val="lightGray"/>
        </w:rPr>
        <w:t>Nombre de la Agencia</w:t>
      </w:r>
      <w:r w:rsidRPr="00EA7003">
        <w:rPr>
          <w:rFonts w:ascii="Arial" w:hAnsi="Arial"/>
        </w:rPr>
        <w:t xml:space="preserve">] </w:t>
      </w:r>
      <w:r w:rsidR="008C6518">
        <w:rPr>
          <w:rFonts w:ascii="Arial" w:hAnsi="Arial"/>
        </w:rPr>
        <w:t xml:space="preserve">retendrán la hoja de cobertura de entrada de la cliente, las Liberaciones de información y las </w:t>
      </w:r>
      <w:r w:rsidR="008C6518">
        <w:rPr>
          <w:rFonts w:ascii="Arial" w:hAnsi="Arial"/>
        </w:rPr>
        <w:lastRenderedPageBreak/>
        <w:t xml:space="preserve">notas del caso con una fecha de no más de </w:t>
      </w:r>
      <w:r>
        <w:rPr>
          <w:rFonts w:ascii="Arial" w:hAnsi="Arial"/>
        </w:rPr>
        <w:t>[</w:t>
      </w:r>
      <w:r w:rsidR="006401E2">
        <w:rPr>
          <w:rFonts w:ascii="Arial" w:hAnsi="Arial"/>
          <w:highlight w:val="lightGray"/>
        </w:rPr>
        <w:t>R</w:t>
      </w:r>
      <w:r w:rsidR="006401E2" w:rsidRPr="004B5B79">
        <w:rPr>
          <w:rFonts w:ascii="Arial" w:hAnsi="Arial"/>
          <w:highlight w:val="lightGray"/>
        </w:rPr>
        <w:t>ecom</w:t>
      </w:r>
      <w:r w:rsidR="006401E2">
        <w:rPr>
          <w:rFonts w:ascii="Arial" w:hAnsi="Arial"/>
          <w:highlight w:val="lightGray"/>
        </w:rPr>
        <w:t>endación</w:t>
      </w:r>
      <w:r w:rsidR="006401E2" w:rsidRPr="004B5B79">
        <w:rPr>
          <w:rFonts w:ascii="Arial" w:hAnsi="Arial"/>
          <w:highlight w:val="lightGray"/>
        </w:rPr>
        <w:t xml:space="preserve">: </w:t>
      </w:r>
      <w:r w:rsidR="006401E2">
        <w:rPr>
          <w:rFonts w:ascii="Arial" w:hAnsi="Arial"/>
          <w:highlight w:val="lightGray"/>
        </w:rPr>
        <w:t xml:space="preserve"> </w:t>
      </w:r>
      <w:r w:rsidR="008C6518">
        <w:rPr>
          <w:rFonts w:ascii="Arial" w:hAnsi="Arial"/>
          <w:highlight w:val="lightGray"/>
        </w:rPr>
        <w:t xml:space="preserve">hace </w:t>
      </w:r>
      <w:r w:rsidR="006401E2">
        <w:rPr>
          <w:rFonts w:ascii="Arial" w:hAnsi="Arial"/>
          <w:highlight w:val="lightGray"/>
        </w:rPr>
        <w:t>tres meses o menos</w:t>
      </w:r>
      <w:r>
        <w:rPr>
          <w:rFonts w:ascii="Arial" w:hAnsi="Arial"/>
        </w:rPr>
        <w:t>]</w:t>
      </w:r>
      <w:r w:rsidRPr="00EA7003">
        <w:rPr>
          <w:rFonts w:ascii="Arial" w:hAnsi="Arial"/>
        </w:rPr>
        <w:t xml:space="preserve">.  </w:t>
      </w:r>
    </w:p>
    <w:p w:rsidR="0094140C" w:rsidRPr="00EA7003" w:rsidRDefault="008C6518" w:rsidP="0094140C">
      <w:pPr>
        <w:numPr>
          <w:ilvl w:val="1"/>
          <w:numId w:val="14"/>
        </w:numPr>
        <w:tabs>
          <w:tab w:val="clear" w:pos="1440"/>
          <w:tab w:val="num" w:pos="1080"/>
        </w:tabs>
        <w:spacing w:before="240"/>
        <w:ind w:left="1080"/>
        <w:rPr>
          <w:rFonts w:ascii="Arial" w:hAnsi="Arial"/>
        </w:rPr>
      </w:pPr>
      <w:r>
        <w:rPr>
          <w:rFonts w:ascii="Arial" w:hAnsi="Arial"/>
        </w:rPr>
        <w:t xml:space="preserve">Los documentos se guardarán en un archivador cerrado con llave en la Casa Segura. </w:t>
      </w:r>
    </w:p>
    <w:p w:rsidR="0094140C" w:rsidRPr="00EA7003" w:rsidRDefault="008C6518" w:rsidP="0094140C">
      <w:pPr>
        <w:numPr>
          <w:ilvl w:val="1"/>
          <w:numId w:val="14"/>
        </w:numPr>
        <w:tabs>
          <w:tab w:val="clear" w:pos="1440"/>
          <w:tab w:val="num" w:pos="1080"/>
        </w:tabs>
        <w:spacing w:before="240"/>
        <w:ind w:left="1080"/>
        <w:rPr>
          <w:rFonts w:ascii="Arial" w:hAnsi="Arial"/>
        </w:rPr>
      </w:pPr>
      <w:r>
        <w:rPr>
          <w:rFonts w:ascii="Arial" w:hAnsi="Arial"/>
        </w:rPr>
        <w:t xml:space="preserve">Desde </w:t>
      </w:r>
      <w:r w:rsidR="006E3C66">
        <w:rPr>
          <w:rFonts w:ascii="Arial" w:hAnsi="Arial"/>
        </w:rPr>
        <w:t xml:space="preserve">hace </w:t>
      </w:r>
      <w:r w:rsidR="0094140C">
        <w:rPr>
          <w:rFonts w:ascii="Arial" w:hAnsi="Arial"/>
        </w:rPr>
        <w:t>[</w:t>
      </w:r>
      <w:r w:rsidR="006401E2">
        <w:rPr>
          <w:rFonts w:ascii="Arial" w:hAnsi="Arial"/>
          <w:highlight w:val="lightGray"/>
        </w:rPr>
        <w:t>R</w:t>
      </w:r>
      <w:r w:rsidR="006401E2" w:rsidRPr="004B5B79">
        <w:rPr>
          <w:rFonts w:ascii="Arial" w:hAnsi="Arial"/>
          <w:highlight w:val="lightGray"/>
        </w:rPr>
        <w:t>ecom</w:t>
      </w:r>
      <w:r w:rsidR="006401E2">
        <w:rPr>
          <w:rFonts w:ascii="Arial" w:hAnsi="Arial"/>
          <w:highlight w:val="lightGray"/>
        </w:rPr>
        <w:t>endación</w:t>
      </w:r>
      <w:r w:rsidR="006401E2" w:rsidRPr="004B5B79">
        <w:rPr>
          <w:rFonts w:ascii="Arial" w:hAnsi="Arial"/>
          <w:highlight w:val="lightGray"/>
        </w:rPr>
        <w:t xml:space="preserve">: </w:t>
      </w:r>
      <w:r w:rsidR="006401E2">
        <w:rPr>
          <w:rFonts w:ascii="Arial" w:hAnsi="Arial"/>
          <w:highlight w:val="lightGray"/>
        </w:rPr>
        <w:t xml:space="preserve"> tres meses o menos</w:t>
      </w:r>
      <w:r w:rsidR="0094140C">
        <w:rPr>
          <w:rFonts w:ascii="Arial" w:hAnsi="Arial"/>
        </w:rPr>
        <w:t>]</w:t>
      </w:r>
      <w:r w:rsidR="0094140C" w:rsidRPr="00EA7003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la fecha de la última vez que la cliente participó en los programas de </w:t>
      </w:r>
      <w:r w:rsidR="0094140C" w:rsidRPr="00EA7003">
        <w:rPr>
          <w:rFonts w:ascii="Arial" w:hAnsi="Arial"/>
        </w:rPr>
        <w:t>[</w:t>
      </w:r>
      <w:r w:rsidR="006401E2">
        <w:rPr>
          <w:rFonts w:ascii="Arial" w:hAnsi="Arial"/>
          <w:highlight w:val="lightGray"/>
        </w:rPr>
        <w:t>Nombre de la Agencia</w:t>
      </w:r>
      <w:r w:rsidR="0094140C" w:rsidRPr="00EA7003">
        <w:rPr>
          <w:rFonts w:ascii="Arial" w:hAnsi="Arial"/>
        </w:rPr>
        <w:t xml:space="preserve">], </w:t>
      </w:r>
      <w:r>
        <w:rPr>
          <w:rFonts w:ascii="Arial" w:hAnsi="Arial"/>
        </w:rPr>
        <w:t xml:space="preserve">un empleado de </w:t>
      </w:r>
      <w:r w:rsidRPr="00EA7003">
        <w:rPr>
          <w:rFonts w:ascii="Arial" w:hAnsi="Arial"/>
        </w:rPr>
        <w:t>[</w:t>
      </w:r>
      <w:r>
        <w:rPr>
          <w:rFonts w:ascii="Arial" w:hAnsi="Arial"/>
          <w:highlight w:val="lightGray"/>
        </w:rPr>
        <w:t>Nombre de la Agencia</w:t>
      </w:r>
      <w:r w:rsidRPr="00EA7003">
        <w:rPr>
          <w:rFonts w:ascii="Arial" w:hAnsi="Arial"/>
        </w:rPr>
        <w:t xml:space="preserve">] </w:t>
      </w:r>
      <w:r>
        <w:rPr>
          <w:rFonts w:ascii="Arial" w:hAnsi="Arial"/>
        </w:rPr>
        <w:t xml:space="preserve">triturarán todos los documentos ya mencionados. </w:t>
      </w:r>
    </w:p>
    <w:p w:rsidR="0094140C" w:rsidRDefault="0094140C" w:rsidP="0094140C">
      <w:pPr>
        <w:ind w:left="360"/>
        <w:rPr>
          <w:rFonts w:ascii="Arial" w:hAnsi="Arial"/>
        </w:rPr>
      </w:pPr>
    </w:p>
    <w:p w:rsidR="0094140C" w:rsidRPr="00EA7003" w:rsidRDefault="0094140C" w:rsidP="0094140C">
      <w:pPr>
        <w:ind w:left="360"/>
        <w:rPr>
          <w:rFonts w:ascii="Arial" w:hAnsi="Arial"/>
        </w:rPr>
      </w:pPr>
    </w:p>
    <w:p w:rsidR="0094140C" w:rsidRPr="00EA7003" w:rsidRDefault="008C6518" w:rsidP="0094140C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Lista General de Clientes</w:t>
      </w:r>
      <w:r w:rsidR="0094140C" w:rsidRPr="00EA7003">
        <w:rPr>
          <w:rFonts w:ascii="Arial" w:hAnsi="Arial"/>
          <w:b/>
        </w:rPr>
        <w:t>:</w:t>
      </w:r>
    </w:p>
    <w:p w:rsidR="0094140C" w:rsidRPr="00EA7003" w:rsidRDefault="0094140C" w:rsidP="0094140C">
      <w:pPr>
        <w:ind w:left="360"/>
        <w:rPr>
          <w:rFonts w:ascii="Arial" w:hAnsi="Arial"/>
          <w:b/>
        </w:rPr>
      </w:pPr>
    </w:p>
    <w:p w:rsidR="0094140C" w:rsidRPr="00EA7003" w:rsidRDefault="0094140C" w:rsidP="0094140C">
      <w:pPr>
        <w:numPr>
          <w:ilvl w:val="1"/>
          <w:numId w:val="14"/>
        </w:numPr>
        <w:tabs>
          <w:tab w:val="clear" w:pos="1440"/>
          <w:tab w:val="num" w:pos="1080"/>
        </w:tabs>
        <w:spacing w:before="240"/>
        <w:ind w:left="1080"/>
        <w:rPr>
          <w:rFonts w:ascii="Arial" w:hAnsi="Arial"/>
        </w:rPr>
      </w:pPr>
      <w:r w:rsidRPr="00EA7003">
        <w:rPr>
          <w:rFonts w:ascii="Arial" w:hAnsi="Arial"/>
        </w:rPr>
        <w:t>[</w:t>
      </w:r>
      <w:r w:rsidR="006401E2">
        <w:rPr>
          <w:rFonts w:ascii="Arial" w:hAnsi="Arial"/>
          <w:highlight w:val="lightGray"/>
        </w:rPr>
        <w:t>Nombre de la Agencia</w:t>
      </w:r>
      <w:r w:rsidRPr="00EA7003">
        <w:rPr>
          <w:rFonts w:ascii="Arial" w:hAnsi="Arial"/>
        </w:rPr>
        <w:t xml:space="preserve">] </w:t>
      </w:r>
      <w:r w:rsidR="008C6518">
        <w:rPr>
          <w:rFonts w:ascii="Arial" w:hAnsi="Arial"/>
        </w:rPr>
        <w:t>mantendrá una lista general de todas las clientes que se han alojado en la Casa Segura durante los últimos doce meses.</w:t>
      </w:r>
    </w:p>
    <w:p w:rsidR="0094140C" w:rsidRPr="00EA7003" w:rsidRDefault="008C6518" w:rsidP="0094140C">
      <w:pPr>
        <w:numPr>
          <w:ilvl w:val="1"/>
          <w:numId w:val="14"/>
        </w:numPr>
        <w:tabs>
          <w:tab w:val="clear" w:pos="1440"/>
          <w:tab w:val="num" w:pos="1080"/>
        </w:tabs>
        <w:spacing w:before="240"/>
        <w:ind w:left="1080"/>
        <w:rPr>
          <w:rFonts w:ascii="Arial" w:hAnsi="Arial"/>
        </w:rPr>
      </w:pPr>
      <w:r>
        <w:rPr>
          <w:rFonts w:ascii="Arial" w:hAnsi="Arial"/>
        </w:rPr>
        <w:t xml:space="preserve">Cada mes, durante la primera semana del mes, un empleado de </w:t>
      </w:r>
      <w:r w:rsidR="0094140C" w:rsidRPr="00EA7003">
        <w:rPr>
          <w:rFonts w:ascii="Arial" w:hAnsi="Arial"/>
        </w:rPr>
        <w:t>[</w:t>
      </w:r>
      <w:r w:rsidR="006401E2">
        <w:rPr>
          <w:rFonts w:ascii="Arial" w:hAnsi="Arial"/>
          <w:highlight w:val="lightGray"/>
        </w:rPr>
        <w:t>Nombre de la Agencia</w:t>
      </w:r>
      <w:r w:rsidR="0094140C" w:rsidRPr="00EA7003">
        <w:rPr>
          <w:rFonts w:ascii="Arial" w:hAnsi="Arial"/>
        </w:rPr>
        <w:t xml:space="preserve">] </w:t>
      </w:r>
      <w:r>
        <w:rPr>
          <w:rFonts w:ascii="Arial" w:hAnsi="Arial"/>
        </w:rPr>
        <w:t xml:space="preserve">editará la lista y eliminará toda la información </w:t>
      </w:r>
      <w:r w:rsidR="006E3C66">
        <w:rPr>
          <w:rFonts w:ascii="Arial" w:hAnsi="Arial"/>
        </w:rPr>
        <w:t>sobre las</w:t>
      </w:r>
      <w:r>
        <w:rPr>
          <w:rFonts w:ascii="Arial" w:hAnsi="Arial"/>
        </w:rPr>
        <w:t xml:space="preserve"> clientes que salieron del albergue hace más de </w:t>
      </w:r>
      <w:r w:rsidR="0094140C">
        <w:rPr>
          <w:rFonts w:ascii="Arial" w:hAnsi="Arial"/>
        </w:rPr>
        <w:t>[</w:t>
      </w:r>
      <w:r w:rsidR="006401E2">
        <w:rPr>
          <w:rFonts w:ascii="Arial" w:hAnsi="Arial"/>
          <w:highlight w:val="lightGray"/>
        </w:rPr>
        <w:t>R</w:t>
      </w:r>
      <w:r w:rsidR="006401E2" w:rsidRPr="004B5B79">
        <w:rPr>
          <w:rFonts w:ascii="Arial" w:hAnsi="Arial"/>
          <w:highlight w:val="lightGray"/>
        </w:rPr>
        <w:t>ecom</w:t>
      </w:r>
      <w:r w:rsidR="006401E2">
        <w:rPr>
          <w:rFonts w:ascii="Arial" w:hAnsi="Arial"/>
          <w:highlight w:val="lightGray"/>
        </w:rPr>
        <w:t>endación:  doce meses o menos</w:t>
      </w:r>
      <w:r w:rsidR="0094140C">
        <w:rPr>
          <w:rFonts w:ascii="Arial" w:hAnsi="Arial"/>
        </w:rPr>
        <w:t>]</w:t>
      </w:r>
      <w:r w:rsidR="0094140C" w:rsidRPr="00EA7003">
        <w:rPr>
          <w:rFonts w:ascii="Arial" w:hAnsi="Arial"/>
        </w:rPr>
        <w:t>.</w:t>
      </w:r>
    </w:p>
    <w:p w:rsidR="0094140C" w:rsidRPr="00EA7003" w:rsidRDefault="0094140C" w:rsidP="0094140C">
      <w:pPr>
        <w:rPr>
          <w:rFonts w:ascii="Arial" w:hAnsi="Arial"/>
        </w:rPr>
      </w:pPr>
    </w:p>
    <w:p w:rsidR="0094140C" w:rsidRDefault="0094140C" w:rsidP="0094140C">
      <w:pPr>
        <w:ind w:left="360"/>
        <w:rPr>
          <w:rFonts w:ascii="Arial" w:hAnsi="Arial"/>
          <w:b/>
        </w:rPr>
      </w:pPr>
    </w:p>
    <w:p w:rsidR="0094140C" w:rsidRPr="00EA7003" w:rsidRDefault="008C6518" w:rsidP="0094140C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Lista General de los Abusadores</w:t>
      </w:r>
      <w:r w:rsidR="0094140C" w:rsidRPr="00EA7003">
        <w:rPr>
          <w:rFonts w:ascii="Arial" w:hAnsi="Arial"/>
          <w:b/>
        </w:rPr>
        <w:t>:</w:t>
      </w:r>
    </w:p>
    <w:p w:rsidR="0094140C" w:rsidRPr="00EA7003" w:rsidRDefault="0094140C" w:rsidP="0094140C">
      <w:pPr>
        <w:ind w:left="360"/>
        <w:rPr>
          <w:rFonts w:ascii="Arial" w:hAnsi="Arial"/>
          <w:b/>
        </w:rPr>
      </w:pPr>
    </w:p>
    <w:p w:rsidR="0094140C" w:rsidRPr="00EA7003" w:rsidRDefault="00F54089" w:rsidP="0094140C">
      <w:pPr>
        <w:numPr>
          <w:ilvl w:val="1"/>
          <w:numId w:val="14"/>
        </w:numPr>
        <w:tabs>
          <w:tab w:val="clear" w:pos="1440"/>
          <w:tab w:val="num" w:pos="1080"/>
        </w:tabs>
        <w:spacing w:before="240"/>
        <w:ind w:left="1080"/>
        <w:rPr>
          <w:rFonts w:ascii="Arial" w:hAnsi="Arial"/>
        </w:rPr>
      </w:pPr>
      <w:r>
        <w:rPr>
          <w:rFonts w:ascii="Arial" w:hAnsi="Arial"/>
        </w:rPr>
        <w:t xml:space="preserve">El director del albergue mantendrá permanentemente una lista de los abusadores de las clientes de </w:t>
      </w:r>
      <w:r w:rsidR="0094140C" w:rsidRPr="00EA7003">
        <w:rPr>
          <w:rFonts w:ascii="Arial" w:hAnsi="Arial"/>
        </w:rPr>
        <w:t>[</w:t>
      </w:r>
      <w:r w:rsidR="006401E2">
        <w:rPr>
          <w:rFonts w:ascii="Arial" w:hAnsi="Arial"/>
          <w:highlight w:val="lightGray"/>
        </w:rPr>
        <w:t>Nombre de la Agencia</w:t>
      </w:r>
      <w:r w:rsidR="0094140C" w:rsidRPr="00EA7003">
        <w:rPr>
          <w:rFonts w:ascii="Arial" w:hAnsi="Arial"/>
        </w:rPr>
        <w:t xml:space="preserve">]. </w:t>
      </w:r>
      <w:r>
        <w:rPr>
          <w:rFonts w:ascii="Arial" w:hAnsi="Arial"/>
        </w:rPr>
        <w:t>Esa lista no mencionará a ninguna cliente/víctima individual de tales abusadores.</w:t>
      </w:r>
    </w:p>
    <w:p w:rsidR="0094140C" w:rsidRPr="00EA7003" w:rsidRDefault="0094140C" w:rsidP="0094140C">
      <w:pPr>
        <w:rPr>
          <w:rFonts w:ascii="Arial" w:hAnsi="Arial"/>
        </w:rPr>
      </w:pPr>
    </w:p>
    <w:p w:rsidR="0094140C" w:rsidRPr="00EA7003" w:rsidRDefault="0094140C" w:rsidP="0094140C">
      <w:pPr>
        <w:rPr>
          <w:rFonts w:ascii="Arial" w:hAnsi="Arial"/>
        </w:rPr>
      </w:pPr>
    </w:p>
    <w:p w:rsidR="0094140C" w:rsidRPr="00EA7003" w:rsidRDefault="00F54089" w:rsidP="0094140C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Información Requerida por los Patrocinadores: </w:t>
      </w:r>
    </w:p>
    <w:p w:rsidR="0094140C" w:rsidRPr="00EA7003" w:rsidRDefault="0094140C" w:rsidP="0094140C">
      <w:pPr>
        <w:ind w:left="360"/>
        <w:rPr>
          <w:rFonts w:ascii="Arial" w:hAnsi="Arial"/>
          <w:b/>
        </w:rPr>
      </w:pPr>
    </w:p>
    <w:p w:rsidR="0094140C" w:rsidRDefault="00F54089" w:rsidP="0094140C">
      <w:pPr>
        <w:numPr>
          <w:ilvl w:val="1"/>
          <w:numId w:val="14"/>
        </w:numPr>
        <w:tabs>
          <w:tab w:val="clear" w:pos="1440"/>
          <w:tab w:val="num" w:pos="1080"/>
        </w:tabs>
        <w:ind w:left="1080"/>
      </w:pPr>
      <w:r>
        <w:rPr>
          <w:rFonts w:ascii="Arial" w:hAnsi="Arial"/>
        </w:rPr>
        <w:t xml:space="preserve">Información agregada y no personalmente identificatoria en cuanto a los servicios proporcionados a las clientes y la información demográfica no personalmente identificatoria será mantenida por el director del albergue. </w:t>
      </w:r>
    </w:p>
    <w:p w:rsidR="0094140C" w:rsidRDefault="0094140C" w:rsidP="0094140C"/>
    <w:p w:rsidR="0094140C" w:rsidRDefault="0094140C" w:rsidP="0094140C"/>
    <w:p w:rsidR="0094140C" w:rsidRDefault="0094140C" w:rsidP="0094140C"/>
    <w:p w:rsidR="0094140C" w:rsidRDefault="0094140C" w:rsidP="0094140C"/>
    <w:p w:rsidR="0094140C" w:rsidRPr="00776FF6" w:rsidRDefault="0094140C" w:rsidP="00E36257">
      <w:pPr>
        <w:pStyle w:val="PlainText"/>
        <w:spacing w:after="240"/>
        <w:rPr>
          <w:rFonts w:ascii="Times New Roman" w:hAnsi="Times New Roman" w:cs="Times New Roman"/>
          <w:color w:val="0000FF"/>
          <w:sz w:val="24"/>
          <w:szCs w:val="24"/>
        </w:rPr>
      </w:pPr>
    </w:p>
    <w:sectPr w:rsidR="0094140C" w:rsidRPr="00776FF6" w:rsidSect="00137112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6E" w:rsidRDefault="00E5776E">
      <w:r>
        <w:separator/>
      </w:r>
    </w:p>
  </w:endnote>
  <w:endnote w:type="continuationSeparator" w:id="0">
    <w:p w:rsidR="00E5776E" w:rsidRDefault="00E5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18" w:rsidRPr="004B5B79" w:rsidRDefault="008C6518" w:rsidP="00427EC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6"/>
        <w:szCs w:val="16"/>
      </w:rPr>
    </w:pPr>
    <w:r w:rsidRPr="004B5B79">
      <w:rPr>
        <w:rFonts w:ascii="Arial" w:hAnsi="Arial" w:cs="Arial"/>
        <w:sz w:val="16"/>
        <w:szCs w:val="16"/>
      </w:rPr>
      <w:t>Crea</w:t>
    </w:r>
    <w:r w:rsidR="00F54089">
      <w:rPr>
        <w:rFonts w:ascii="Arial" w:hAnsi="Arial" w:cs="Arial"/>
        <w:sz w:val="16"/>
        <w:szCs w:val="16"/>
      </w:rPr>
      <w:t xml:space="preserve">da para adaptar por </w:t>
    </w:r>
    <w:r w:rsidRPr="004B5B79">
      <w:rPr>
        <w:rFonts w:ascii="Arial" w:hAnsi="Arial" w:cs="Arial"/>
        <w:sz w:val="16"/>
        <w:szCs w:val="16"/>
      </w:rPr>
      <w:t>Julie Field, Esq.</w:t>
    </w:r>
    <w:r>
      <w:rPr>
        <w:rFonts w:ascii="Arial" w:hAnsi="Arial" w:cs="Arial"/>
        <w:sz w:val="16"/>
        <w:szCs w:val="16"/>
      </w:rPr>
      <w:t xml:space="preserve"> </w:t>
    </w:r>
    <w:r w:rsidR="00F54089">
      <w:rPr>
        <w:rFonts w:ascii="Arial" w:hAnsi="Arial" w:cs="Arial"/>
        <w:sz w:val="16"/>
        <w:szCs w:val="16"/>
      </w:rPr>
      <w:t>y el Instituto de Confidencialidad en colaboración con el Proyecto de Safety Net</w:t>
    </w:r>
    <w:r>
      <w:rPr>
        <w:rFonts w:ascii="Arial" w:hAnsi="Arial" w:cs="Arial"/>
        <w:sz w:val="16"/>
        <w:szCs w:val="16"/>
      </w:rPr>
      <w:t xml:space="preserve">, </w:t>
    </w:r>
    <w:r w:rsidRPr="004B5B79">
      <w:rPr>
        <w:rFonts w:ascii="Arial" w:hAnsi="Arial" w:cs="Arial"/>
        <w:sz w:val="16"/>
        <w:szCs w:val="16"/>
      </w:rPr>
      <w:t xml:space="preserve"> </w:t>
    </w:r>
    <w:hyperlink r:id="rId1" w:history="1">
      <w:r w:rsidRPr="004B5B79">
        <w:rPr>
          <w:rStyle w:val="Hyperlink"/>
          <w:rFonts w:ascii="Arial" w:hAnsi="Arial" w:cs="Arial"/>
          <w:sz w:val="16"/>
          <w:szCs w:val="16"/>
        </w:rPr>
        <w:t>tcip@nnedv.org</w:t>
      </w:r>
    </w:hyperlink>
    <w:r w:rsidRPr="004B5B79">
      <w:rPr>
        <w:rFonts w:ascii="Arial" w:hAnsi="Arial" w:cs="Arial"/>
        <w:sz w:val="16"/>
        <w:szCs w:val="16"/>
      </w:rPr>
      <w:t>.</w:t>
    </w:r>
  </w:p>
  <w:p w:rsidR="008C6518" w:rsidRPr="00E36257" w:rsidRDefault="008C6518" w:rsidP="00427EC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6"/>
        <w:szCs w:val="16"/>
      </w:rPr>
    </w:pPr>
    <w:r w:rsidRPr="004B5B79">
      <w:rPr>
        <w:rStyle w:val="EndnoteReference"/>
        <w:sz w:val="16"/>
        <w:szCs w:val="16"/>
      </w:rPr>
      <w:sym w:font="Symbol" w:char="F0C4"/>
    </w:r>
    <w:r w:rsidRPr="004B5B79">
      <w:rPr>
        <w:sz w:val="16"/>
        <w:szCs w:val="16"/>
      </w:rPr>
      <w:t xml:space="preserve"> </w:t>
    </w:r>
    <w:r w:rsidR="00F54089">
      <w:rPr>
        <w:sz w:val="16"/>
        <w:szCs w:val="16"/>
      </w:rPr>
      <w:t xml:space="preserve">Les agradecimos a </w:t>
    </w:r>
    <w:r w:rsidRPr="004B5B79">
      <w:rPr>
        <w:sz w:val="16"/>
        <w:szCs w:val="16"/>
      </w:rPr>
      <w:t xml:space="preserve">Vicki Lutz, Esq. </w:t>
    </w:r>
    <w:r w:rsidR="00F54089">
      <w:rPr>
        <w:sz w:val="16"/>
        <w:szCs w:val="16"/>
      </w:rPr>
      <w:t xml:space="preserve">de </w:t>
    </w:r>
    <w:r w:rsidRPr="004B5B79">
      <w:rPr>
        <w:sz w:val="16"/>
        <w:szCs w:val="16"/>
      </w:rPr>
      <w:t xml:space="preserve">Crossroads Safehouse, Fort Collins, CO </w:t>
    </w:r>
    <w:r w:rsidR="00F54089">
      <w:rPr>
        <w:sz w:val="16"/>
        <w:szCs w:val="16"/>
      </w:rPr>
      <w:t>que desarrolló la versión original de este formulario</w:t>
    </w:r>
    <w:r w:rsidRPr="00E3625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6E" w:rsidRDefault="00E5776E">
      <w:r>
        <w:separator/>
      </w:r>
    </w:p>
  </w:footnote>
  <w:footnote w:type="continuationSeparator" w:id="0">
    <w:p w:rsidR="00E5776E" w:rsidRDefault="00E5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18" w:rsidRDefault="008C6518" w:rsidP="00FA2A17">
    <w:pPr>
      <w:jc w:val="center"/>
      <w:rPr>
        <w:sz w:val="20"/>
        <w:szCs w:val="20"/>
      </w:rPr>
    </w:pPr>
    <w:r>
      <w:rPr>
        <w:sz w:val="20"/>
        <w:szCs w:val="20"/>
      </w:rPr>
      <w:t>[SU MEMBRETE AQUÍ]</w:t>
    </w:r>
  </w:p>
  <w:p w:rsidR="008C6518" w:rsidRDefault="008C6518" w:rsidP="00FA2A17">
    <w:pPr>
      <w:jc w:val="center"/>
      <w:rPr>
        <w:sz w:val="20"/>
        <w:szCs w:val="20"/>
      </w:rPr>
    </w:pPr>
  </w:p>
  <w:p w:rsidR="008C6518" w:rsidRDefault="008C6518" w:rsidP="00FA2A17">
    <w:pPr>
      <w:jc w:val="center"/>
    </w:pPr>
  </w:p>
  <w:p w:rsidR="008C6518" w:rsidRDefault="008C6518" w:rsidP="004C4B7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Plantilla de Política: La Política/los Procedimientos </w:t>
    </w:r>
  </w:p>
  <w:p w:rsidR="008C6518" w:rsidRPr="004C4B79" w:rsidRDefault="008C6518" w:rsidP="004C4B7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para la Retención de Documentos de Clientes </w:t>
    </w:r>
  </w:p>
  <w:p w:rsidR="008C6518" w:rsidRPr="00E36257" w:rsidRDefault="008C6518" w:rsidP="000B0ECA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426"/>
    <w:multiLevelType w:val="hybridMultilevel"/>
    <w:tmpl w:val="1B38A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4207"/>
    <w:multiLevelType w:val="hybridMultilevel"/>
    <w:tmpl w:val="5DB20D60"/>
    <w:lvl w:ilvl="0" w:tplc="000D04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304E5"/>
    <w:multiLevelType w:val="hybridMultilevel"/>
    <w:tmpl w:val="85A6D822"/>
    <w:lvl w:ilvl="0" w:tplc="0409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38D5"/>
    <w:multiLevelType w:val="hybridMultilevel"/>
    <w:tmpl w:val="07F6E45E"/>
    <w:lvl w:ilvl="0" w:tplc="000F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2ABE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0F0409">
      <w:start w:val="1"/>
      <w:numFmt w:val="lowerRoman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11795"/>
    <w:multiLevelType w:val="hybridMultilevel"/>
    <w:tmpl w:val="12524AF4"/>
    <w:lvl w:ilvl="0" w:tplc="000D04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123ABD"/>
    <w:multiLevelType w:val="hybridMultilevel"/>
    <w:tmpl w:val="61B03272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6618"/>
    <w:multiLevelType w:val="hybridMultilevel"/>
    <w:tmpl w:val="D988F6AA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72F"/>
    <w:multiLevelType w:val="hybridMultilevel"/>
    <w:tmpl w:val="99ACE154"/>
    <w:lvl w:ilvl="0" w:tplc="000D04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9003D"/>
    <w:multiLevelType w:val="hybridMultilevel"/>
    <w:tmpl w:val="878812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90DBF"/>
    <w:multiLevelType w:val="hybridMultilevel"/>
    <w:tmpl w:val="1A14CC08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111D9"/>
    <w:multiLevelType w:val="hybridMultilevel"/>
    <w:tmpl w:val="C6D216D4"/>
    <w:lvl w:ilvl="0" w:tplc="000D04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B27156"/>
    <w:multiLevelType w:val="hybridMultilevel"/>
    <w:tmpl w:val="6B287880"/>
    <w:lvl w:ilvl="0" w:tplc="04090001">
      <w:start w:val="1"/>
      <w:numFmt w:val="bullet"/>
      <w:lvlText w:val=""/>
      <w:lvlJc w:val="left"/>
      <w:pPr>
        <w:tabs>
          <w:tab w:val="num" w:pos="1320"/>
        </w:tabs>
        <w:ind w:left="1320" w:hanging="360"/>
      </w:pPr>
      <w:rPr>
        <w:rFonts w:ascii="Onyx" w:hAnsi="Onyx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6F613DCD"/>
    <w:multiLevelType w:val="hybridMultilevel"/>
    <w:tmpl w:val="491E7CC6"/>
    <w:lvl w:ilvl="0" w:tplc="000D0409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7E0679D3"/>
    <w:multiLevelType w:val="hybridMultilevel"/>
    <w:tmpl w:val="AC387FDC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1A"/>
    <w:rsid w:val="00016D98"/>
    <w:rsid w:val="00040CF1"/>
    <w:rsid w:val="00050EAF"/>
    <w:rsid w:val="0007046D"/>
    <w:rsid w:val="000A685D"/>
    <w:rsid w:val="000B0ECA"/>
    <w:rsid w:val="000F3A35"/>
    <w:rsid w:val="0011543A"/>
    <w:rsid w:val="00121D95"/>
    <w:rsid w:val="00126480"/>
    <w:rsid w:val="00130362"/>
    <w:rsid w:val="00137112"/>
    <w:rsid w:val="0017003D"/>
    <w:rsid w:val="001C181A"/>
    <w:rsid w:val="001D1757"/>
    <w:rsid w:val="001E647F"/>
    <w:rsid w:val="00233392"/>
    <w:rsid w:val="002634D3"/>
    <w:rsid w:val="00297A9D"/>
    <w:rsid w:val="002C4D89"/>
    <w:rsid w:val="002D3744"/>
    <w:rsid w:val="002E0E74"/>
    <w:rsid w:val="003559B8"/>
    <w:rsid w:val="003761F4"/>
    <w:rsid w:val="003857DE"/>
    <w:rsid w:val="003C2592"/>
    <w:rsid w:val="003F3561"/>
    <w:rsid w:val="00427EC9"/>
    <w:rsid w:val="00430DA6"/>
    <w:rsid w:val="004471BB"/>
    <w:rsid w:val="004528A7"/>
    <w:rsid w:val="004624F9"/>
    <w:rsid w:val="004B5B79"/>
    <w:rsid w:val="004C4B79"/>
    <w:rsid w:val="004D47A1"/>
    <w:rsid w:val="005110D1"/>
    <w:rsid w:val="00517E3F"/>
    <w:rsid w:val="005348BB"/>
    <w:rsid w:val="006258D6"/>
    <w:rsid w:val="006401E2"/>
    <w:rsid w:val="0064178D"/>
    <w:rsid w:val="00687AB8"/>
    <w:rsid w:val="006E3C66"/>
    <w:rsid w:val="0072788B"/>
    <w:rsid w:val="00740007"/>
    <w:rsid w:val="007C0AE6"/>
    <w:rsid w:val="007D6D53"/>
    <w:rsid w:val="007E0FF1"/>
    <w:rsid w:val="007F2CB7"/>
    <w:rsid w:val="00826E16"/>
    <w:rsid w:val="00870B44"/>
    <w:rsid w:val="008A4698"/>
    <w:rsid w:val="008C6518"/>
    <w:rsid w:val="0093072B"/>
    <w:rsid w:val="0094140C"/>
    <w:rsid w:val="00947EE9"/>
    <w:rsid w:val="00972625"/>
    <w:rsid w:val="00A03623"/>
    <w:rsid w:val="00A37123"/>
    <w:rsid w:val="00B0421D"/>
    <w:rsid w:val="00B04291"/>
    <w:rsid w:val="00B157DB"/>
    <w:rsid w:val="00B2171F"/>
    <w:rsid w:val="00B649F7"/>
    <w:rsid w:val="00B86169"/>
    <w:rsid w:val="00B87F31"/>
    <w:rsid w:val="00BA70D7"/>
    <w:rsid w:val="00BB431B"/>
    <w:rsid w:val="00BD46BA"/>
    <w:rsid w:val="00C00AA0"/>
    <w:rsid w:val="00C1584C"/>
    <w:rsid w:val="00C166AE"/>
    <w:rsid w:val="00C31357"/>
    <w:rsid w:val="00D52596"/>
    <w:rsid w:val="00DA22EF"/>
    <w:rsid w:val="00DA5CE8"/>
    <w:rsid w:val="00DB46B9"/>
    <w:rsid w:val="00E36257"/>
    <w:rsid w:val="00E46C0D"/>
    <w:rsid w:val="00E5776E"/>
    <w:rsid w:val="00EB3123"/>
    <w:rsid w:val="00F54089"/>
    <w:rsid w:val="00FA2A17"/>
    <w:rsid w:val="00FC5B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B494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3B49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49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4945"/>
  </w:style>
  <w:style w:type="paragraph" w:styleId="BalloonText">
    <w:name w:val="Balloon Text"/>
    <w:basedOn w:val="Normal"/>
    <w:semiHidden/>
    <w:rsid w:val="00BB431B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B0429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86169"/>
    <w:pPr>
      <w:ind w:left="720"/>
    </w:pPr>
  </w:style>
  <w:style w:type="character" w:styleId="CommentReference">
    <w:name w:val="annotation reference"/>
    <w:basedOn w:val="DefaultParagraphFont"/>
    <w:semiHidden/>
    <w:rsid w:val="001E647F"/>
    <w:rPr>
      <w:sz w:val="16"/>
      <w:szCs w:val="16"/>
    </w:rPr>
  </w:style>
  <w:style w:type="paragraph" w:styleId="CommentText">
    <w:name w:val="annotation text"/>
    <w:basedOn w:val="Normal"/>
    <w:semiHidden/>
    <w:rsid w:val="001E64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647F"/>
    <w:rPr>
      <w:b/>
      <w:bCs/>
    </w:rPr>
  </w:style>
  <w:style w:type="character" w:styleId="Hyperlink">
    <w:name w:val="Hyperlink"/>
    <w:basedOn w:val="DefaultParagraphFont"/>
    <w:rsid w:val="00427EC9"/>
    <w:rPr>
      <w:color w:val="0000FF"/>
      <w:u w:val="single"/>
    </w:rPr>
  </w:style>
  <w:style w:type="paragraph" w:styleId="EndnoteText">
    <w:name w:val="endnote text"/>
    <w:basedOn w:val="Normal"/>
    <w:semiHidden/>
    <w:rsid w:val="0094140C"/>
  </w:style>
  <w:style w:type="character" w:styleId="EndnoteReference">
    <w:name w:val="endnote reference"/>
    <w:basedOn w:val="DefaultParagraphFont"/>
    <w:semiHidden/>
    <w:rsid w:val="00941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ip@nned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Securing paper and electronic information</vt:lpstr>
    </vt:vector>
  </TitlesOfParts>
  <Manager/>
  <Company/>
  <LinksUpToDate>false</LinksUpToDate>
  <CharactersWithSpaces>3391</CharactersWithSpaces>
  <SharedDoc>false</SharedDoc>
  <HLinks>
    <vt:vector size="6" baseType="variant"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mailto:tcip@nnedv.org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Securing paper and electronic information</dc:title>
  <dc:subject/>
  <dc:creator/>
  <cp:keywords/>
  <cp:lastModifiedBy/>
  <cp:revision>1</cp:revision>
  <cp:lastPrinted>2013-10-16T01:33:00Z</cp:lastPrinted>
  <dcterms:created xsi:type="dcterms:W3CDTF">2019-05-16T20:16:00Z</dcterms:created>
  <dcterms:modified xsi:type="dcterms:W3CDTF">2019-05-16T20:16:00Z</dcterms:modified>
</cp:coreProperties>
</file>