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5A" w:rsidRDefault="005C755A" w:rsidP="005C755A">
      <w:pPr>
        <w:pStyle w:val="Default"/>
      </w:pPr>
      <w:bookmarkStart w:id="0" w:name="_GoBack"/>
      <w:bookmarkEnd w:id="0"/>
    </w:p>
    <w:p w:rsidR="005C755A" w:rsidRPr="00511D13" w:rsidRDefault="005C755A" w:rsidP="005C755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11D13">
        <w:rPr>
          <w:b/>
          <w:bCs/>
          <w:color w:val="auto"/>
          <w:sz w:val="32"/>
          <w:szCs w:val="32"/>
        </w:rPr>
        <w:t>VSTOP Unallowable Expenses and Activities</w:t>
      </w:r>
    </w:p>
    <w:p w:rsidR="005C755A" w:rsidRPr="00511D13" w:rsidRDefault="005C755A" w:rsidP="005C755A">
      <w:pPr>
        <w:pStyle w:val="Default"/>
        <w:jc w:val="center"/>
        <w:rPr>
          <w:color w:val="auto"/>
        </w:rPr>
      </w:pPr>
    </w:p>
    <w:p w:rsidR="005C755A" w:rsidRPr="00511D13" w:rsidRDefault="005C755A" w:rsidP="00D85815">
      <w:pPr>
        <w:pStyle w:val="Default"/>
        <w:numPr>
          <w:ilvl w:val="0"/>
          <w:numId w:val="1"/>
        </w:numPr>
        <w:spacing w:after="145"/>
        <w:rPr>
          <w:color w:val="auto"/>
        </w:rPr>
      </w:pPr>
      <w:r w:rsidRPr="00511D13">
        <w:rPr>
          <w:color w:val="auto"/>
        </w:rPr>
        <w:t xml:space="preserve">Cannot serve victims that are younger than 11 years old </w:t>
      </w:r>
    </w:p>
    <w:p w:rsidR="005C755A" w:rsidRPr="00511D13" w:rsidRDefault="005C755A" w:rsidP="00D85815">
      <w:pPr>
        <w:pStyle w:val="Default"/>
        <w:numPr>
          <w:ilvl w:val="0"/>
          <w:numId w:val="1"/>
        </w:numPr>
        <w:spacing w:after="145"/>
        <w:rPr>
          <w:i/>
          <w:color w:val="auto"/>
        </w:rPr>
      </w:pPr>
      <w:r w:rsidRPr="00511D13">
        <w:rPr>
          <w:color w:val="auto"/>
        </w:rPr>
        <w:t xml:space="preserve">Cannot serve more than 15% male victims </w:t>
      </w:r>
      <w:r w:rsidRPr="00511D13">
        <w:rPr>
          <w:i/>
          <w:color w:val="auto"/>
        </w:rPr>
        <w:t>(unless using purpose areas #18 or #20)</w:t>
      </w:r>
    </w:p>
    <w:p w:rsidR="005C755A" w:rsidRPr="00511D13" w:rsidRDefault="005C755A" w:rsidP="00D85815">
      <w:pPr>
        <w:pStyle w:val="Default"/>
        <w:numPr>
          <w:ilvl w:val="0"/>
          <w:numId w:val="1"/>
        </w:numPr>
        <w:spacing w:after="145"/>
        <w:rPr>
          <w:color w:val="auto"/>
        </w:rPr>
      </w:pPr>
      <w:r w:rsidRPr="00511D13">
        <w:rPr>
          <w:color w:val="auto"/>
        </w:rPr>
        <w:t xml:space="preserve">Cannot be used to fund any criminal defense work (women who assault or kill partner) </w:t>
      </w:r>
    </w:p>
    <w:p w:rsidR="005C755A" w:rsidRPr="00511D13" w:rsidRDefault="005C755A" w:rsidP="00D85815">
      <w:pPr>
        <w:pStyle w:val="Default"/>
        <w:numPr>
          <w:ilvl w:val="0"/>
          <w:numId w:val="1"/>
        </w:numPr>
        <w:spacing w:after="145"/>
        <w:rPr>
          <w:color w:val="auto"/>
        </w:rPr>
      </w:pPr>
      <w:r w:rsidRPr="00511D13">
        <w:rPr>
          <w:color w:val="auto"/>
        </w:rPr>
        <w:t xml:space="preserve">Cannot be used to pay for moving household goods to a new location or acquiring furniture or housing in a new location. </w:t>
      </w:r>
    </w:p>
    <w:p w:rsidR="005C755A" w:rsidRPr="00511D13" w:rsidRDefault="005C755A" w:rsidP="00D85815">
      <w:pPr>
        <w:pStyle w:val="Default"/>
        <w:numPr>
          <w:ilvl w:val="0"/>
          <w:numId w:val="1"/>
        </w:numPr>
        <w:spacing w:after="145"/>
        <w:rPr>
          <w:color w:val="auto"/>
        </w:rPr>
      </w:pPr>
      <w:r w:rsidRPr="00511D13">
        <w:rPr>
          <w:color w:val="auto"/>
        </w:rPr>
        <w:t xml:space="preserve">Cannot be used to support voucher programs for housing or counseling </w:t>
      </w:r>
    </w:p>
    <w:p w:rsidR="005C755A" w:rsidRPr="00511D13" w:rsidRDefault="005C755A" w:rsidP="00D85815">
      <w:pPr>
        <w:pStyle w:val="Default"/>
        <w:numPr>
          <w:ilvl w:val="0"/>
          <w:numId w:val="1"/>
        </w:numPr>
        <w:spacing w:after="145"/>
        <w:rPr>
          <w:color w:val="auto"/>
        </w:rPr>
      </w:pPr>
      <w:r w:rsidRPr="00511D13">
        <w:rPr>
          <w:color w:val="auto"/>
        </w:rPr>
        <w:t xml:space="preserve">Cannot be used to pay for substance abuse counseling </w:t>
      </w:r>
    </w:p>
    <w:p w:rsidR="005C755A" w:rsidRPr="00511D13" w:rsidRDefault="005C755A" w:rsidP="00D85815">
      <w:pPr>
        <w:pStyle w:val="Default"/>
        <w:numPr>
          <w:ilvl w:val="0"/>
          <w:numId w:val="1"/>
        </w:numPr>
        <w:spacing w:after="145"/>
        <w:rPr>
          <w:color w:val="auto"/>
        </w:rPr>
      </w:pPr>
      <w:r w:rsidRPr="00511D13">
        <w:rPr>
          <w:color w:val="auto"/>
        </w:rPr>
        <w:t xml:space="preserve">Cannot be used to purchase automobiles </w:t>
      </w:r>
    </w:p>
    <w:p w:rsidR="005C755A" w:rsidRPr="00511D13" w:rsidRDefault="005C755A" w:rsidP="00D85815">
      <w:pPr>
        <w:pStyle w:val="Default"/>
        <w:numPr>
          <w:ilvl w:val="0"/>
          <w:numId w:val="1"/>
        </w:numPr>
        <w:spacing w:after="145"/>
        <w:rPr>
          <w:color w:val="auto"/>
        </w:rPr>
      </w:pPr>
      <w:r w:rsidRPr="00511D13">
        <w:rPr>
          <w:color w:val="auto"/>
        </w:rPr>
        <w:t xml:space="preserve">Cannot pay for immigration fees for battered immigrant women </w:t>
      </w:r>
    </w:p>
    <w:p w:rsidR="005C755A" w:rsidRPr="00511D13" w:rsidRDefault="005C755A" w:rsidP="00D85815">
      <w:pPr>
        <w:pStyle w:val="Default"/>
        <w:numPr>
          <w:ilvl w:val="0"/>
          <w:numId w:val="1"/>
        </w:numPr>
        <w:spacing w:after="145"/>
        <w:rPr>
          <w:color w:val="auto"/>
        </w:rPr>
      </w:pPr>
      <w:r w:rsidRPr="00511D13">
        <w:rPr>
          <w:color w:val="auto"/>
        </w:rPr>
        <w:t xml:space="preserve">Cannot fund renovations or construction </w:t>
      </w:r>
    </w:p>
    <w:p w:rsidR="00511D13" w:rsidRDefault="00D85815" w:rsidP="00D85815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>
        <w:rPr>
          <w:color w:val="auto"/>
        </w:rPr>
        <w:t>Cannot pay for f</w:t>
      </w:r>
      <w:r w:rsidR="00511D13">
        <w:rPr>
          <w:color w:val="auto"/>
        </w:rPr>
        <w:t>ood</w:t>
      </w:r>
      <w:r>
        <w:rPr>
          <w:color w:val="auto"/>
        </w:rPr>
        <w:t xml:space="preserve"> except per diem related to approved travel</w:t>
      </w:r>
    </w:p>
    <w:p w:rsidR="00511D13" w:rsidRDefault="00D85815" w:rsidP="00D85815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>
        <w:rPr>
          <w:color w:val="auto"/>
        </w:rPr>
        <w:t>Cannot pay for c</w:t>
      </w:r>
      <w:r w:rsidR="00511D13">
        <w:rPr>
          <w:color w:val="auto"/>
        </w:rPr>
        <w:t>onference hall fees (unless thoroughly justified)</w:t>
      </w:r>
    </w:p>
    <w:p w:rsidR="00511D13" w:rsidRDefault="00D85815" w:rsidP="00D85815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>
        <w:rPr>
          <w:color w:val="auto"/>
        </w:rPr>
        <w:t>Cannot pay for p</w:t>
      </w:r>
      <w:r w:rsidR="00511D13">
        <w:rPr>
          <w:color w:val="auto"/>
        </w:rPr>
        <w:t>romotional items</w:t>
      </w:r>
    </w:p>
    <w:p w:rsidR="00511D13" w:rsidRDefault="00511D13" w:rsidP="00511D13">
      <w:pPr>
        <w:pStyle w:val="Default"/>
        <w:rPr>
          <w:color w:val="auto"/>
        </w:rPr>
      </w:pPr>
    </w:p>
    <w:p w:rsidR="00511D13" w:rsidRDefault="00511D13" w:rsidP="00511D13">
      <w:pPr>
        <w:pStyle w:val="Default"/>
        <w:rPr>
          <w:color w:val="auto"/>
        </w:rPr>
      </w:pPr>
      <w:r>
        <w:rPr>
          <w:color w:val="auto"/>
        </w:rPr>
        <w:t>Allowable:</w:t>
      </w:r>
    </w:p>
    <w:p w:rsidR="000B2347" w:rsidRPr="000B2347" w:rsidRDefault="000B2347" w:rsidP="00D85815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511D13">
        <w:rPr>
          <w:color w:val="auto"/>
        </w:rPr>
        <w:t xml:space="preserve">National training expenses for </w:t>
      </w:r>
      <w:r>
        <w:rPr>
          <w:color w:val="auto"/>
        </w:rPr>
        <w:t>VSTOP grantees (</w:t>
      </w:r>
      <w:r>
        <w:rPr>
          <w:rFonts w:ascii="Tahoma" w:hAnsi="Tahoma" w:cs="Tahoma"/>
          <w:color w:val="222222"/>
          <w:shd w:val="clear" w:color="auto" w:fill="FFFFFF"/>
        </w:rPr>
        <w:t>Only grant-funded staff</w:t>
      </w:r>
      <w:r w:rsidR="00EF076D">
        <w:rPr>
          <w:rFonts w:ascii="Tahoma" w:hAnsi="Tahoma" w:cs="Tahoma"/>
          <w:color w:val="222222"/>
          <w:shd w:val="clear" w:color="auto" w:fill="FFFFFF"/>
        </w:rPr>
        <w:t>,</w:t>
      </w:r>
      <w:r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EF076D">
        <w:rPr>
          <w:rFonts w:ascii="Tahoma" w:hAnsi="Tahoma" w:cs="Tahoma"/>
          <w:color w:val="222222"/>
          <w:shd w:val="clear" w:color="auto" w:fill="FFFFFF"/>
        </w:rPr>
        <w:t xml:space="preserve">including staff used for match, </w:t>
      </w:r>
      <w:r>
        <w:rPr>
          <w:rFonts w:ascii="Tahoma" w:hAnsi="Tahoma" w:cs="Tahoma"/>
          <w:color w:val="222222"/>
          <w:shd w:val="clear" w:color="auto" w:fill="FFFFFF"/>
        </w:rPr>
        <w:t>and they must provide a detailed explanation about how the conference will help their ability to do their job)</w:t>
      </w:r>
    </w:p>
    <w:p w:rsidR="00511D13" w:rsidRDefault="00511D13" w:rsidP="00D85815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 xml:space="preserve">Conference equipment rental: sound system, sound board, cabling sound, etc. </w:t>
      </w:r>
    </w:p>
    <w:p w:rsidR="00511D13" w:rsidRDefault="00511D13" w:rsidP="00D85815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Outreach materials: flyers, brochures etc. about their program and services</w:t>
      </w:r>
    </w:p>
    <w:p w:rsidR="00511D13" w:rsidRDefault="00C82380" w:rsidP="00D85815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Clinical Supervision</w:t>
      </w:r>
    </w:p>
    <w:p w:rsidR="00C82380" w:rsidRDefault="00C82380" w:rsidP="00D85815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lastRenderedPageBreak/>
        <w:t>Training and training materials</w:t>
      </w:r>
    </w:p>
    <w:p w:rsidR="00C82380" w:rsidRDefault="00C82380" w:rsidP="00D85815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Outreach and Awareness</w:t>
      </w:r>
    </w:p>
    <w:p w:rsidR="00C82380" w:rsidRDefault="00C82380" w:rsidP="00D85815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Collaboration efforts that focus on improving the criminal justice system’s response to violent crimes against women.</w:t>
      </w:r>
    </w:p>
    <w:p w:rsidR="00711647" w:rsidRPr="00E41738" w:rsidRDefault="00C82380" w:rsidP="00D85815">
      <w:pPr>
        <w:pStyle w:val="Default"/>
        <w:numPr>
          <w:ilvl w:val="0"/>
          <w:numId w:val="2"/>
        </w:numPr>
        <w:spacing w:line="360" w:lineRule="auto"/>
      </w:pPr>
      <w:r w:rsidRPr="00747F77">
        <w:rPr>
          <w:color w:val="auto"/>
        </w:rPr>
        <w:t xml:space="preserve">Providing services to incarcerated juveniles older than 11 if they are victim of sexual abuse/assault. </w:t>
      </w:r>
    </w:p>
    <w:p w:rsidR="00E41738" w:rsidRDefault="00E41738" w:rsidP="00D85815">
      <w:pPr>
        <w:pStyle w:val="Default"/>
        <w:numPr>
          <w:ilvl w:val="0"/>
          <w:numId w:val="2"/>
        </w:numPr>
        <w:spacing w:line="360" w:lineRule="auto"/>
      </w:pPr>
      <w:r>
        <w:rPr>
          <w:color w:val="auto"/>
        </w:rPr>
        <w:t>Prevention efforts (no more than 5% of the total award)</w:t>
      </w:r>
    </w:p>
    <w:sectPr w:rsidR="00E41738" w:rsidSect="00511D13">
      <w:pgSz w:w="14400" w:h="1080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4C5"/>
    <w:multiLevelType w:val="hybridMultilevel"/>
    <w:tmpl w:val="54C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31200"/>
    <w:multiLevelType w:val="hybridMultilevel"/>
    <w:tmpl w:val="7CD2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5A"/>
    <w:rsid w:val="000B2347"/>
    <w:rsid w:val="00511D13"/>
    <w:rsid w:val="005C755A"/>
    <w:rsid w:val="00711647"/>
    <w:rsid w:val="00747F77"/>
    <w:rsid w:val="00C82380"/>
    <w:rsid w:val="00CD40C5"/>
    <w:rsid w:val="00D85815"/>
    <w:rsid w:val="00E41738"/>
    <w:rsid w:val="00E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5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5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hhq82808</dc:creator>
  <cp:lastModifiedBy>Smith, Tierra (DCJS)</cp:lastModifiedBy>
  <cp:revision>2</cp:revision>
  <dcterms:created xsi:type="dcterms:W3CDTF">2018-09-24T16:03:00Z</dcterms:created>
  <dcterms:modified xsi:type="dcterms:W3CDTF">2018-09-24T16:03:00Z</dcterms:modified>
</cp:coreProperties>
</file>